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CD6" w:rsidRPr="002E1371" w:rsidRDefault="00CB3CD6">
      <w:pPr>
        <w:rPr>
          <w:rFonts w:ascii="Times New Roman" w:hAnsi="Times New Roman"/>
          <w:sz w:val="24"/>
        </w:rPr>
      </w:pPr>
    </w:p>
    <w:p w:rsidR="00AA43F7" w:rsidRPr="002E1371" w:rsidRDefault="00AA43F7" w:rsidP="00AA43F7">
      <w:pPr>
        <w:pStyle w:val="1"/>
        <w:jc w:val="center"/>
        <w:rPr>
          <w:sz w:val="36"/>
          <w:szCs w:val="36"/>
        </w:rPr>
      </w:pPr>
      <w:r w:rsidRPr="002E1371">
        <w:rPr>
          <w:sz w:val="36"/>
          <w:szCs w:val="36"/>
        </w:rPr>
        <w:t xml:space="preserve">Title is </w:t>
      </w:r>
      <w:proofErr w:type="gramStart"/>
      <w:r w:rsidRPr="002E1371">
        <w:rPr>
          <w:sz w:val="36"/>
          <w:szCs w:val="36"/>
        </w:rPr>
        <w:t>Centered</w:t>
      </w:r>
      <w:proofErr w:type="gramEnd"/>
      <w:r w:rsidRPr="002E1371">
        <w:rPr>
          <w:sz w:val="36"/>
          <w:szCs w:val="36"/>
        </w:rPr>
        <w:t xml:space="preserve"> with the Bold 18 points Times or Times New Roman font</w:t>
      </w:r>
    </w:p>
    <w:p w:rsidR="00CB3CD6" w:rsidRPr="00BD2C75" w:rsidRDefault="00CB3CD6">
      <w:pPr>
        <w:rPr>
          <w:rFonts w:ascii="Times New Roman" w:hAnsi="Times New Roman"/>
          <w:sz w:val="24"/>
          <w:szCs w:val="24"/>
        </w:rPr>
      </w:pPr>
    </w:p>
    <w:p w:rsidR="00CB3CD6" w:rsidRPr="00BD2C75" w:rsidRDefault="00C31F71">
      <w:pPr>
        <w:jc w:val="center"/>
        <w:rPr>
          <w:rFonts w:ascii="Times New Roman" w:hAnsi="Times New Roman"/>
          <w:sz w:val="24"/>
          <w:szCs w:val="24"/>
        </w:rPr>
      </w:pPr>
      <w:r w:rsidRPr="00BD2C75">
        <w:rPr>
          <w:rFonts w:ascii="Times New Roman" w:hAnsi="Times New Roman" w:hint="eastAsia"/>
          <w:sz w:val="24"/>
          <w:szCs w:val="24"/>
        </w:rPr>
        <w:t>First Author</w:t>
      </w:r>
      <w:proofErr w:type="gramStart"/>
      <w:r w:rsidRPr="00BD2C75">
        <w:rPr>
          <w:rFonts w:ascii="Times New Roman" w:hAnsi="Times New Roman" w:hint="eastAsia"/>
          <w:sz w:val="24"/>
          <w:szCs w:val="24"/>
        </w:rPr>
        <w:t>,</w:t>
      </w:r>
      <w:r w:rsidRPr="00BD2C75">
        <w:rPr>
          <w:rFonts w:ascii="Times New Roman" w:hAnsi="Times New Roman" w:hint="eastAsia"/>
          <w:sz w:val="24"/>
          <w:szCs w:val="24"/>
          <w:vertAlign w:val="superscript"/>
        </w:rPr>
        <w:t>1</w:t>
      </w:r>
      <w:proofErr w:type="gramEnd"/>
      <w:r w:rsidRPr="00BD2C75">
        <w:rPr>
          <w:rFonts w:ascii="Times New Roman" w:hAnsi="Times New Roman" w:hint="eastAsia"/>
          <w:sz w:val="24"/>
          <w:szCs w:val="24"/>
        </w:rPr>
        <w:t>* Second Author</w:t>
      </w:r>
      <w:r w:rsidRPr="00BD2C75">
        <w:rPr>
          <w:rFonts w:ascii="Times New Roman" w:hAnsi="Times New Roman" w:hint="eastAsia"/>
          <w:sz w:val="24"/>
          <w:szCs w:val="24"/>
          <w:vertAlign w:val="superscript"/>
        </w:rPr>
        <w:t>2</w:t>
      </w:r>
      <w:r w:rsidRPr="00BD2C75">
        <w:rPr>
          <w:rFonts w:ascii="Times New Roman" w:hAnsi="Times New Roman" w:hint="eastAsia"/>
          <w:sz w:val="24"/>
          <w:szCs w:val="24"/>
        </w:rPr>
        <w:t xml:space="preserve"> and Third Author</w:t>
      </w:r>
      <w:r w:rsidRPr="00BD2C75">
        <w:rPr>
          <w:rFonts w:ascii="Times New Roman" w:hAnsi="Times New Roman" w:hint="eastAsia"/>
          <w:sz w:val="24"/>
          <w:szCs w:val="24"/>
          <w:vertAlign w:val="superscript"/>
        </w:rPr>
        <w:t>3</w:t>
      </w:r>
    </w:p>
    <w:p w:rsidR="00CB3CD6" w:rsidRPr="00BD2C75" w:rsidRDefault="00C31F71">
      <w:pPr>
        <w:jc w:val="center"/>
        <w:rPr>
          <w:rFonts w:ascii="Times New Roman" w:hAnsi="Times New Roman"/>
          <w:i/>
          <w:sz w:val="24"/>
          <w:szCs w:val="24"/>
        </w:rPr>
      </w:pPr>
      <w:r w:rsidRPr="00BD2C75">
        <w:rPr>
          <w:rFonts w:ascii="Times New Roman" w:hAnsi="Times New Roman" w:hint="eastAsia"/>
          <w:i/>
          <w:sz w:val="24"/>
          <w:szCs w:val="24"/>
          <w:vertAlign w:val="superscript"/>
        </w:rPr>
        <w:t>1</w:t>
      </w:r>
      <w:r w:rsidRPr="00BD2C75">
        <w:rPr>
          <w:rFonts w:ascii="Times New Roman" w:hAnsi="Times New Roman" w:hint="eastAsia"/>
          <w:i/>
          <w:sz w:val="24"/>
          <w:szCs w:val="24"/>
        </w:rPr>
        <w:t>Affiliation</w:t>
      </w:r>
      <w:r w:rsidR="00CB3CD6" w:rsidRPr="00BD2C75">
        <w:rPr>
          <w:rFonts w:ascii="Times New Roman" w:hAnsi="Times New Roman"/>
          <w:i/>
          <w:sz w:val="24"/>
          <w:szCs w:val="24"/>
        </w:rPr>
        <w:t xml:space="preserve">, </w:t>
      </w:r>
      <w:smartTag w:uri="urn:schemas-microsoft-com:office:smarttags" w:element="place">
        <w:smartTag w:uri="urn:schemas-microsoft-com:office:smarttags" w:element="City">
          <w:r w:rsidRPr="00BD2C75">
            <w:rPr>
              <w:rFonts w:ascii="Times New Roman" w:hAnsi="Times New Roman" w:hint="eastAsia"/>
              <w:i/>
              <w:sz w:val="24"/>
              <w:szCs w:val="24"/>
            </w:rPr>
            <w:t>Address</w:t>
          </w:r>
        </w:smartTag>
        <w:r w:rsidRPr="00BD2C75">
          <w:rPr>
            <w:rFonts w:ascii="Times New Roman" w:hAnsi="Times New Roman" w:hint="eastAsia"/>
            <w:i/>
            <w:sz w:val="24"/>
            <w:szCs w:val="24"/>
          </w:rPr>
          <w:t xml:space="preserve">, </w:t>
        </w:r>
        <w:smartTag w:uri="urn:schemas-microsoft-com:office:smarttags" w:element="country-region">
          <w:r w:rsidR="00CB3CD6" w:rsidRPr="00BD2C75">
            <w:rPr>
              <w:rFonts w:ascii="Times New Roman" w:hAnsi="Times New Roman"/>
              <w:i/>
              <w:sz w:val="24"/>
              <w:szCs w:val="24"/>
            </w:rPr>
            <w:t>Japan</w:t>
          </w:r>
        </w:smartTag>
      </w:smartTag>
    </w:p>
    <w:p w:rsidR="00C31F71" w:rsidRPr="00BD2C75" w:rsidRDefault="00C31F71">
      <w:pPr>
        <w:jc w:val="center"/>
        <w:rPr>
          <w:rFonts w:ascii="Times New Roman" w:hAnsi="Times New Roman"/>
          <w:i/>
          <w:sz w:val="24"/>
          <w:szCs w:val="24"/>
        </w:rPr>
      </w:pPr>
      <w:r w:rsidRPr="00BD2C75">
        <w:rPr>
          <w:rFonts w:ascii="Times New Roman" w:hAnsi="Times New Roman" w:hint="eastAsia"/>
          <w:i/>
          <w:sz w:val="24"/>
          <w:szCs w:val="24"/>
          <w:vertAlign w:val="superscript"/>
        </w:rPr>
        <w:t>2</w:t>
      </w:r>
      <w:r w:rsidRPr="00BD2C75">
        <w:rPr>
          <w:rFonts w:ascii="Times New Roman" w:hAnsi="Times New Roman" w:hint="eastAsia"/>
          <w:i/>
          <w:sz w:val="24"/>
          <w:szCs w:val="24"/>
        </w:rPr>
        <w:t>Affiliation</w:t>
      </w:r>
      <w:r w:rsidRPr="00BD2C75">
        <w:rPr>
          <w:rFonts w:ascii="Times New Roman" w:hAnsi="Times New Roman"/>
          <w:i/>
          <w:sz w:val="24"/>
          <w:szCs w:val="24"/>
        </w:rPr>
        <w:t xml:space="preserve">, </w:t>
      </w:r>
      <w:smartTag w:uri="urn:schemas-microsoft-com:office:smarttags" w:element="place">
        <w:smartTag w:uri="urn:schemas-microsoft-com:office:smarttags" w:element="City">
          <w:r w:rsidRPr="00BD2C75">
            <w:rPr>
              <w:rFonts w:ascii="Times New Roman" w:hAnsi="Times New Roman" w:hint="eastAsia"/>
              <w:i/>
              <w:sz w:val="24"/>
              <w:szCs w:val="24"/>
            </w:rPr>
            <w:t>Address</w:t>
          </w:r>
        </w:smartTag>
        <w:r w:rsidRPr="00BD2C75">
          <w:rPr>
            <w:rFonts w:ascii="Times New Roman" w:hAnsi="Times New Roman" w:hint="eastAsia"/>
            <w:i/>
            <w:sz w:val="24"/>
            <w:szCs w:val="24"/>
          </w:rPr>
          <w:t xml:space="preserve">, </w:t>
        </w:r>
        <w:smartTag w:uri="urn:schemas-microsoft-com:office:smarttags" w:element="country-region">
          <w:r w:rsidRPr="00BD2C75">
            <w:rPr>
              <w:rFonts w:ascii="Times New Roman" w:hAnsi="Times New Roman"/>
              <w:i/>
              <w:sz w:val="24"/>
              <w:szCs w:val="24"/>
            </w:rPr>
            <w:t>Japan</w:t>
          </w:r>
        </w:smartTag>
      </w:smartTag>
    </w:p>
    <w:p w:rsidR="00C31F71" w:rsidRPr="00BD2C75" w:rsidRDefault="00C31F71">
      <w:pPr>
        <w:jc w:val="center"/>
        <w:rPr>
          <w:rFonts w:ascii="Times New Roman" w:hAnsi="Times New Roman"/>
          <w:i/>
          <w:sz w:val="24"/>
          <w:szCs w:val="24"/>
        </w:rPr>
      </w:pPr>
      <w:r w:rsidRPr="00BD2C75">
        <w:rPr>
          <w:rFonts w:ascii="Times New Roman" w:hAnsi="Times New Roman" w:hint="eastAsia"/>
          <w:i/>
          <w:sz w:val="24"/>
          <w:szCs w:val="24"/>
          <w:vertAlign w:val="superscript"/>
        </w:rPr>
        <w:t>3</w:t>
      </w:r>
      <w:r w:rsidRPr="00BD2C75">
        <w:rPr>
          <w:rFonts w:ascii="Times New Roman" w:hAnsi="Times New Roman" w:hint="eastAsia"/>
          <w:i/>
          <w:sz w:val="24"/>
          <w:szCs w:val="24"/>
        </w:rPr>
        <w:t>Affiliation</w:t>
      </w:r>
      <w:r w:rsidRPr="00BD2C75">
        <w:rPr>
          <w:rFonts w:ascii="Times New Roman" w:hAnsi="Times New Roman"/>
          <w:i/>
          <w:sz w:val="24"/>
          <w:szCs w:val="24"/>
        </w:rPr>
        <w:t xml:space="preserve">, </w:t>
      </w:r>
      <w:smartTag w:uri="urn:schemas-microsoft-com:office:smarttags" w:element="place">
        <w:smartTag w:uri="urn:schemas-microsoft-com:office:smarttags" w:element="City">
          <w:r w:rsidRPr="00BD2C75">
            <w:rPr>
              <w:rFonts w:ascii="Times New Roman" w:hAnsi="Times New Roman" w:hint="eastAsia"/>
              <w:i/>
              <w:sz w:val="24"/>
              <w:szCs w:val="24"/>
            </w:rPr>
            <w:t>Address</w:t>
          </w:r>
        </w:smartTag>
        <w:r w:rsidRPr="00BD2C75">
          <w:rPr>
            <w:rFonts w:ascii="Times New Roman" w:hAnsi="Times New Roman" w:hint="eastAsia"/>
            <w:i/>
            <w:sz w:val="24"/>
            <w:szCs w:val="24"/>
          </w:rPr>
          <w:t xml:space="preserve">, </w:t>
        </w:r>
        <w:smartTag w:uri="urn:schemas-microsoft-com:office:smarttags" w:element="country-region">
          <w:r w:rsidRPr="00BD2C75">
            <w:rPr>
              <w:rFonts w:ascii="Times New Roman" w:hAnsi="Times New Roman" w:hint="eastAsia"/>
              <w:i/>
              <w:sz w:val="24"/>
              <w:szCs w:val="24"/>
            </w:rPr>
            <w:t>Korea</w:t>
          </w:r>
        </w:smartTag>
      </w:smartTag>
    </w:p>
    <w:p w:rsidR="00CB3CD6" w:rsidRPr="00BD2C75" w:rsidRDefault="00C31F71">
      <w:pPr>
        <w:jc w:val="center"/>
        <w:rPr>
          <w:rFonts w:ascii="Times New Roman" w:hAnsi="Times New Roman"/>
          <w:i/>
          <w:sz w:val="24"/>
          <w:szCs w:val="24"/>
        </w:rPr>
      </w:pPr>
      <w:r w:rsidRPr="00BD2C75">
        <w:rPr>
          <w:rFonts w:ascii="Times New Roman" w:hAnsi="Times New Roman" w:hint="eastAsia"/>
          <w:sz w:val="24"/>
          <w:szCs w:val="24"/>
        </w:rPr>
        <w:t>*corresponding.author</w:t>
      </w:r>
      <w:r w:rsidR="00CB3CD6" w:rsidRPr="00BD2C75">
        <w:rPr>
          <w:rFonts w:ascii="Times New Roman" w:hAnsi="Times New Roman"/>
          <w:sz w:val="24"/>
          <w:szCs w:val="24"/>
        </w:rPr>
        <w:t>@sas</w:t>
      </w:r>
      <w:bookmarkStart w:id="0" w:name="_Hlt60903065"/>
      <w:r w:rsidR="00CB3CD6" w:rsidRPr="00BD2C75">
        <w:rPr>
          <w:rFonts w:ascii="Times New Roman" w:hAnsi="Times New Roman"/>
          <w:sz w:val="24"/>
          <w:szCs w:val="24"/>
        </w:rPr>
        <w:t>j</w:t>
      </w:r>
      <w:bookmarkEnd w:id="0"/>
      <w:r w:rsidR="00CB3CD6" w:rsidRPr="00BD2C75">
        <w:rPr>
          <w:rFonts w:ascii="Times New Roman" w:hAnsi="Times New Roman"/>
          <w:sz w:val="24"/>
          <w:szCs w:val="24"/>
        </w:rPr>
        <w:t>.jp</w:t>
      </w:r>
    </w:p>
    <w:p w:rsidR="00CB3CD6" w:rsidRPr="00BD2C75" w:rsidRDefault="00CB3CD6">
      <w:pPr>
        <w:jc w:val="center"/>
        <w:rPr>
          <w:rFonts w:ascii="Times New Roman" w:hAnsi="Times New Roman"/>
          <w:i/>
          <w:sz w:val="24"/>
          <w:szCs w:val="24"/>
        </w:rPr>
      </w:pPr>
    </w:p>
    <w:p w:rsidR="00CB3CD6" w:rsidRPr="00BD2C75" w:rsidRDefault="00CB3CD6">
      <w:pPr>
        <w:jc w:val="center"/>
        <w:rPr>
          <w:rFonts w:ascii="Times New Roman" w:hAnsi="Times New Roman"/>
          <w:i/>
          <w:sz w:val="24"/>
          <w:szCs w:val="24"/>
        </w:rPr>
      </w:pPr>
      <w:r w:rsidRPr="00BD2C75">
        <w:rPr>
          <w:rFonts w:ascii="Times New Roman" w:hAnsi="Times New Roman"/>
          <w:color w:val="000000"/>
          <w:sz w:val="24"/>
          <w:szCs w:val="24"/>
        </w:rPr>
        <w:t>(</w:t>
      </w:r>
      <w:proofErr w:type="gramStart"/>
      <w:r w:rsidRPr="00BD2C75">
        <w:rPr>
          <w:rFonts w:ascii="Times New Roman" w:hAnsi="Times New Roman"/>
          <w:color w:val="000000"/>
          <w:sz w:val="24"/>
          <w:szCs w:val="24"/>
        </w:rPr>
        <w:t>Received :</w:t>
      </w:r>
      <w:proofErr w:type="gramEnd"/>
      <w:r w:rsidRPr="00BD2C75">
        <w:rPr>
          <w:rFonts w:ascii="Times New Roman" w:hAnsi="Times New Roman"/>
          <w:color w:val="000000"/>
          <w:sz w:val="24"/>
          <w:szCs w:val="24"/>
        </w:rPr>
        <w:t xml:space="preserve"> </w:t>
      </w:r>
      <w:r w:rsidR="00C53568">
        <w:rPr>
          <w:rFonts w:ascii="Times New Roman" w:hAnsi="Times New Roman" w:hint="eastAsia"/>
          <w:color w:val="000000"/>
          <w:sz w:val="24"/>
          <w:szCs w:val="24"/>
        </w:rPr>
        <w:t>November</w:t>
      </w:r>
      <w:r w:rsidR="00C31F71" w:rsidRPr="00BD2C75">
        <w:rPr>
          <w:rFonts w:ascii="Times New Roman" w:hAnsi="Times New Roman" w:hint="eastAsia"/>
          <w:color w:val="000000"/>
          <w:sz w:val="24"/>
          <w:szCs w:val="24"/>
        </w:rPr>
        <w:t xml:space="preserve"> </w:t>
      </w:r>
      <w:r w:rsidR="00C53568">
        <w:rPr>
          <w:rFonts w:ascii="Times New Roman" w:hAnsi="Times New Roman" w:hint="eastAsia"/>
          <w:color w:val="000000"/>
          <w:sz w:val="24"/>
          <w:szCs w:val="24"/>
        </w:rPr>
        <w:t>11</w:t>
      </w:r>
      <w:r w:rsidR="00C31F71" w:rsidRPr="00BD2C75">
        <w:rPr>
          <w:rFonts w:ascii="Times New Roman" w:hAnsi="Times New Roman" w:hint="eastAsia"/>
          <w:color w:val="000000"/>
          <w:sz w:val="24"/>
          <w:szCs w:val="24"/>
        </w:rPr>
        <w:t>,</w:t>
      </w:r>
      <w:r w:rsidRPr="00BD2C75">
        <w:rPr>
          <w:rFonts w:ascii="Times New Roman" w:hAnsi="Times New Roman"/>
          <w:color w:val="000000"/>
          <w:sz w:val="24"/>
          <w:szCs w:val="24"/>
        </w:rPr>
        <w:t xml:space="preserve"> 20</w:t>
      </w:r>
      <w:r w:rsidR="00C31F71" w:rsidRPr="00BD2C75">
        <w:rPr>
          <w:rFonts w:ascii="Times New Roman" w:hAnsi="Times New Roman" w:hint="eastAsia"/>
          <w:color w:val="000000"/>
          <w:sz w:val="24"/>
          <w:szCs w:val="24"/>
        </w:rPr>
        <w:t>1</w:t>
      </w:r>
      <w:r w:rsidR="00C53568">
        <w:rPr>
          <w:rFonts w:ascii="Times New Roman" w:hAnsi="Times New Roman" w:hint="eastAsia"/>
          <w:color w:val="000000"/>
          <w:sz w:val="24"/>
          <w:szCs w:val="24"/>
        </w:rPr>
        <w:t>3</w:t>
      </w:r>
      <w:r w:rsidR="00C31F71" w:rsidRPr="00BD2C75">
        <w:rPr>
          <w:rFonts w:ascii="Times New Roman" w:hAnsi="Times New Roman" w:hint="eastAsia"/>
          <w:color w:val="000000"/>
          <w:sz w:val="24"/>
          <w:szCs w:val="24"/>
        </w:rPr>
        <w:t xml:space="preserve">; Accepted : mmm </w:t>
      </w:r>
      <w:proofErr w:type="spellStart"/>
      <w:r w:rsidR="00C31F71" w:rsidRPr="00BD2C75">
        <w:rPr>
          <w:rFonts w:ascii="Times New Roman" w:hAnsi="Times New Roman" w:hint="eastAsia"/>
          <w:color w:val="000000"/>
          <w:sz w:val="24"/>
          <w:szCs w:val="24"/>
        </w:rPr>
        <w:t>nn</w:t>
      </w:r>
      <w:proofErr w:type="spellEnd"/>
      <w:r w:rsidR="00C31F71" w:rsidRPr="00BD2C75">
        <w:rPr>
          <w:rFonts w:ascii="Times New Roman" w:hAnsi="Times New Roman" w:hint="eastAsia"/>
          <w:color w:val="000000"/>
          <w:sz w:val="24"/>
          <w:szCs w:val="24"/>
        </w:rPr>
        <w:t>, 201x</w:t>
      </w:r>
      <w:r w:rsidRPr="00BD2C75">
        <w:rPr>
          <w:rFonts w:ascii="Times New Roman" w:hAnsi="Times New Roman"/>
          <w:color w:val="000000"/>
          <w:sz w:val="24"/>
          <w:szCs w:val="24"/>
        </w:rPr>
        <w:t>)</w:t>
      </w:r>
    </w:p>
    <w:p w:rsidR="00CB3CD6" w:rsidRPr="00BD2C75" w:rsidRDefault="00CB3CD6">
      <w:pPr>
        <w:rPr>
          <w:rFonts w:ascii="Times New Roman" w:hAnsi="Times New Roman"/>
          <w:sz w:val="24"/>
          <w:szCs w:val="24"/>
        </w:rPr>
      </w:pPr>
    </w:p>
    <w:p w:rsidR="00C31F71" w:rsidRDefault="00C31F71" w:rsidP="00650F93">
      <w:pPr>
        <w:ind w:left="527" w:right="505" w:firstLine="284"/>
        <w:rPr>
          <w:rFonts w:ascii="Times New Roman" w:hAnsi="Times New Roman" w:hint="eastAsia"/>
          <w:sz w:val="20"/>
        </w:rPr>
      </w:pPr>
      <w:r w:rsidRPr="00C31F71">
        <w:rPr>
          <w:rFonts w:ascii="Times New Roman" w:hAnsi="Times New Roman"/>
          <w:sz w:val="20"/>
        </w:rPr>
        <w:t>PSA-1</w:t>
      </w:r>
      <w:r w:rsidR="00C53568">
        <w:rPr>
          <w:rFonts w:ascii="Times New Roman" w:hAnsi="Times New Roman" w:hint="eastAsia"/>
          <w:sz w:val="20"/>
        </w:rPr>
        <w:t>3</w:t>
      </w:r>
      <w:r w:rsidRPr="00C31F71">
        <w:rPr>
          <w:rFonts w:ascii="Times New Roman" w:hAnsi="Times New Roman"/>
          <w:sz w:val="20"/>
        </w:rPr>
        <w:t xml:space="preserve"> is focused on the standardization, applications, and related topics in the field of the surface chemical analysis. Oral sessions are classified into all of topics. One remaining feature throughout the PSA series of symposia is the short presentations given by poster presenters. </w:t>
      </w:r>
    </w:p>
    <w:p w:rsidR="00C53568" w:rsidRPr="00650F93" w:rsidRDefault="00C53568" w:rsidP="00650F93">
      <w:pPr>
        <w:ind w:left="527" w:right="505" w:firstLine="284"/>
        <w:rPr>
          <w:rFonts w:ascii="Times New Roman" w:hAnsi="Times New Roman"/>
          <w:sz w:val="20"/>
        </w:rPr>
      </w:pPr>
    </w:p>
    <w:p w:rsidR="00CB3CD6" w:rsidRPr="002E1371" w:rsidRDefault="00CB3CD6">
      <w:pPr>
        <w:ind w:hanging="1"/>
        <w:rPr>
          <w:rFonts w:ascii="Times New Roman" w:hAnsi="Times New Roman"/>
          <w:b/>
          <w:sz w:val="22"/>
        </w:rPr>
      </w:pPr>
    </w:p>
    <w:p w:rsidR="00CB3CD6" w:rsidRPr="002E1371" w:rsidRDefault="00CB3CD6">
      <w:pPr>
        <w:ind w:hanging="1"/>
        <w:rPr>
          <w:rFonts w:ascii="Times New Roman" w:hAnsi="Times New Roman"/>
          <w:b/>
          <w:sz w:val="22"/>
        </w:rPr>
        <w:sectPr w:rsidR="00CB3CD6" w:rsidRPr="002E1371">
          <w:headerReference w:type="default" r:id="rId8"/>
          <w:type w:val="continuous"/>
          <w:pgSz w:w="11906" w:h="16838"/>
          <w:pgMar w:top="1418" w:right="1134" w:bottom="1418" w:left="1134" w:header="851" w:footer="992" w:gutter="0"/>
          <w:cols w:space="720"/>
          <w:docGrid w:linePitch="360"/>
        </w:sectPr>
      </w:pPr>
    </w:p>
    <w:p w:rsidR="00CB3CD6" w:rsidRPr="00650F93" w:rsidRDefault="00CB3CD6" w:rsidP="00C420B6">
      <w:pPr>
        <w:ind w:hanging="1"/>
        <w:rPr>
          <w:rFonts w:ascii="Times New Roman" w:hAnsi="Times New Roman"/>
          <w:b/>
          <w:sz w:val="22"/>
          <w:szCs w:val="22"/>
        </w:rPr>
      </w:pPr>
      <w:r w:rsidRPr="00650F93">
        <w:rPr>
          <w:rFonts w:ascii="Times New Roman" w:hAnsi="Times New Roman"/>
          <w:b/>
          <w:sz w:val="22"/>
          <w:szCs w:val="22"/>
        </w:rPr>
        <w:lastRenderedPageBreak/>
        <w:t xml:space="preserve">1. Scope of the </w:t>
      </w:r>
      <w:r w:rsidR="00C31F71" w:rsidRPr="00650F93">
        <w:rPr>
          <w:rFonts w:ascii="Times New Roman" w:hAnsi="Times New Roman"/>
          <w:b/>
          <w:sz w:val="22"/>
          <w:szCs w:val="22"/>
        </w:rPr>
        <w:t>PSA-1</w:t>
      </w:r>
      <w:r w:rsidR="00C53568">
        <w:rPr>
          <w:rFonts w:ascii="Times New Roman" w:hAnsi="Times New Roman" w:hint="eastAsia"/>
          <w:b/>
          <w:sz w:val="22"/>
          <w:szCs w:val="22"/>
        </w:rPr>
        <w:t>3</w:t>
      </w:r>
    </w:p>
    <w:p w:rsidR="00C31F71" w:rsidRDefault="00C53568" w:rsidP="00C31F71">
      <w:pPr>
        <w:ind w:firstLine="284"/>
        <w:rPr>
          <w:rFonts w:ascii="Times New Roman" w:hAnsi="Times New Roman" w:hint="eastAsia"/>
          <w:sz w:val="22"/>
          <w:szCs w:val="22"/>
        </w:rPr>
      </w:pPr>
      <w:r w:rsidRPr="00C53568">
        <w:rPr>
          <w:rFonts w:ascii="Times New Roman" w:hAnsi="Times New Roman"/>
          <w:sz w:val="22"/>
          <w:szCs w:val="22"/>
        </w:rPr>
        <w:t>The scope of this series of international symposia on the surface chemical analysis covers present status and future prospect of the surface analytical techniques in various practical and fundamental fields. Special emphasis on the actual problems is called, which have been arisen from the application of surface analytical technique such as Auger Electron Spectroscopy (AES), X-ray Photoelectron Spectroscopy (XPS), Electron Probe Micro-Analysis (EPMA), Secondary Ion Mass Spectrometry (SIMS), and Scanning Probe Microscope (SPM) for the variety of practical materials. The common problems for these techniques of reference materials, the depth profiling, the imaging (3D- analysis), the beam damage (electrons, X-rays, and ions), pre-standards and international standards (ISO) are closely connected.</w:t>
      </w:r>
    </w:p>
    <w:p w:rsidR="00CB3CD6" w:rsidRPr="00650F93" w:rsidRDefault="00C53568" w:rsidP="00C53568">
      <w:pPr>
        <w:ind w:firstLine="284"/>
        <w:rPr>
          <w:rFonts w:ascii="Times New Roman" w:hAnsi="Times New Roman"/>
          <w:sz w:val="22"/>
          <w:szCs w:val="22"/>
        </w:rPr>
      </w:pPr>
      <w:r w:rsidRPr="00C53568">
        <w:rPr>
          <w:rFonts w:ascii="Times New Roman" w:hAnsi="Times New Roman"/>
          <w:sz w:val="22"/>
          <w:szCs w:val="22"/>
        </w:rPr>
        <w:t xml:space="preserve">Topical sessions which would address important issues arising from the practical applications will also be scheduled. Fundamental researches for the improvements of the surface analytical techniques and development of noble methodologies to meet challenges from applications for rapidly evolving </w:t>
      </w:r>
      <w:proofErr w:type="spellStart"/>
      <w:r w:rsidRPr="00C53568">
        <w:rPr>
          <w:rFonts w:ascii="Times New Roman" w:hAnsi="Times New Roman"/>
          <w:sz w:val="22"/>
          <w:szCs w:val="22"/>
        </w:rPr>
        <w:t>nano</w:t>
      </w:r>
      <w:proofErr w:type="spellEnd"/>
      <w:r w:rsidRPr="00C53568">
        <w:rPr>
          <w:rFonts w:ascii="Times New Roman" w:hAnsi="Times New Roman"/>
          <w:sz w:val="22"/>
          <w:szCs w:val="22"/>
        </w:rPr>
        <w:t>, bio and energy technology are also within the scope of this symposium.</w:t>
      </w:r>
    </w:p>
    <w:p w:rsidR="00C31F71" w:rsidRPr="00650F93" w:rsidRDefault="00C31F71" w:rsidP="00C420B6">
      <w:pPr>
        <w:ind w:hanging="1"/>
        <w:rPr>
          <w:rFonts w:ascii="Times New Roman" w:hAnsi="Times New Roman"/>
          <w:b/>
          <w:sz w:val="22"/>
          <w:szCs w:val="22"/>
        </w:rPr>
      </w:pPr>
    </w:p>
    <w:p w:rsidR="00CB3CD6" w:rsidRPr="00650F93" w:rsidRDefault="00CB3CD6" w:rsidP="00BD2C75">
      <w:pPr>
        <w:rPr>
          <w:rFonts w:ascii="Times New Roman" w:hAnsi="Times New Roman"/>
          <w:b/>
          <w:sz w:val="22"/>
          <w:szCs w:val="22"/>
        </w:rPr>
      </w:pPr>
      <w:r w:rsidRPr="00650F93">
        <w:rPr>
          <w:rFonts w:ascii="Times New Roman" w:hAnsi="Times New Roman"/>
          <w:b/>
          <w:sz w:val="22"/>
          <w:szCs w:val="22"/>
        </w:rPr>
        <w:t>2. Manuscript Submission</w:t>
      </w:r>
    </w:p>
    <w:p w:rsidR="00FD5440" w:rsidRPr="00650F93" w:rsidRDefault="00FD5440" w:rsidP="00FD5440">
      <w:pPr>
        <w:ind w:firstLine="284"/>
        <w:rPr>
          <w:rFonts w:ascii="Times New Roman" w:hAnsi="Times New Roman"/>
          <w:sz w:val="22"/>
          <w:szCs w:val="22"/>
        </w:rPr>
      </w:pPr>
      <w:r w:rsidRPr="00650F93">
        <w:rPr>
          <w:rFonts w:ascii="Times New Roman" w:hAnsi="Times New Roman"/>
          <w:sz w:val="22"/>
          <w:szCs w:val="22"/>
        </w:rPr>
        <w:t xml:space="preserve">Proceedings, accepted after peer review by appropriate referees, will be published in a special issue of the Journal of Surface Analysis ('JSA' at http://www.sasj.jp/). </w:t>
      </w:r>
    </w:p>
    <w:p w:rsidR="00CB3CD6" w:rsidRPr="00650F93" w:rsidRDefault="00A0569A" w:rsidP="00A0569A">
      <w:pPr>
        <w:ind w:firstLine="284"/>
        <w:rPr>
          <w:rFonts w:ascii="Times New Roman" w:hAnsi="Times New Roman"/>
          <w:sz w:val="22"/>
          <w:szCs w:val="22"/>
        </w:rPr>
      </w:pPr>
      <w:r w:rsidRPr="00650F93">
        <w:rPr>
          <w:rFonts w:ascii="Times New Roman" w:hAnsi="Times New Roman"/>
          <w:sz w:val="22"/>
          <w:szCs w:val="22"/>
        </w:rPr>
        <w:t xml:space="preserve">In order to shorten the reviewing and editing time, </w:t>
      </w:r>
      <w:r w:rsidR="00406A78">
        <w:rPr>
          <w:rFonts w:ascii="Times New Roman" w:hAnsi="Times New Roman"/>
          <w:b/>
          <w:sz w:val="22"/>
          <w:szCs w:val="22"/>
        </w:rPr>
        <w:t>electronic</w:t>
      </w:r>
      <w:r w:rsidR="00406A78">
        <w:rPr>
          <w:rFonts w:ascii="Times New Roman" w:hAnsi="Times New Roman" w:hint="eastAsia"/>
          <w:b/>
          <w:sz w:val="22"/>
          <w:szCs w:val="22"/>
        </w:rPr>
        <w:t xml:space="preserve"> files</w:t>
      </w:r>
      <w:r w:rsidR="00406A78">
        <w:rPr>
          <w:rFonts w:ascii="Times New Roman" w:hAnsi="Times New Roman" w:hint="eastAsia"/>
          <w:sz w:val="22"/>
          <w:szCs w:val="22"/>
        </w:rPr>
        <w:t xml:space="preserve"> </w:t>
      </w:r>
      <w:r>
        <w:rPr>
          <w:rFonts w:ascii="Times New Roman" w:hAnsi="Times New Roman" w:hint="eastAsia"/>
          <w:sz w:val="22"/>
          <w:szCs w:val="22"/>
        </w:rPr>
        <w:t xml:space="preserve">of </w:t>
      </w:r>
      <w:r w:rsidR="00C36EC6">
        <w:rPr>
          <w:rFonts w:ascii="Times New Roman" w:hAnsi="Times New Roman" w:hint="eastAsia"/>
          <w:sz w:val="22"/>
          <w:szCs w:val="22"/>
        </w:rPr>
        <w:t>your</w:t>
      </w:r>
      <w:r>
        <w:rPr>
          <w:rFonts w:ascii="Times New Roman" w:hAnsi="Times New Roman" w:hint="eastAsia"/>
          <w:sz w:val="22"/>
          <w:szCs w:val="22"/>
        </w:rPr>
        <w:t xml:space="preserve"> manuscript,</w:t>
      </w:r>
      <w:r w:rsidRPr="00650F93">
        <w:rPr>
          <w:rFonts w:ascii="Times New Roman" w:hAnsi="Times New Roman"/>
          <w:sz w:val="22"/>
          <w:szCs w:val="22"/>
        </w:rPr>
        <w:t xml:space="preserve"> a </w:t>
      </w:r>
      <w:r w:rsidRPr="00650F93">
        <w:rPr>
          <w:rFonts w:ascii="Times New Roman" w:hAnsi="Times New Roman"/>
          <w:sz w:val="22"/>
          <w:szCs w:val="22"/>
        </w:rPr>
        <w:lastRenderedPageBreak/>
        <w:t>submission for</w:t>
      </w:r>
      <w:r>
        <w:rPr>
          <w:rFonts w:ascii="Times New Roman" w:hAnsi="Times New Roman"/>
          <w:sz w:val="22"/>
          <w:szCs w:val="22"/>
        </w:rPr>
        <w:t>m and a copyright transfer form</w:t>
      </w:r>
      <w:r>
        <w:rPr>
          <w:rFonts w:ascii="Times New Roman" w:hAnsi="Times New Roman" w:hint="eastAsia"/>
          <w:sz w:val="22"/>
          <w:szCs w:val="22"/>
        </w:rPr>
        <w:t xml:space="preserve"> </w:t>
      </w:r>
      <w:r w:rsidR="00406A78">
        <w:rPr>
          <w:rFonts w:ascii="Times New Roman" w:hAnsi="Times New Roman"/>
          <w:sz w:val="22"/>
          <w:szCs w:val="22"/>
        </w:rPr>
        <w:t xml:space="preserve">saved in </w:t>
      </w:r>
      <w:r w:rsidR="00C83A80">
        <w:rPr>
          <w:rFonts w:ascii="Times New Roman" w:hAnsi="Times New Roman" w:hint="eastAsia"/>
          <w:sz w:val="22"/>
          <w:szCs w:val="22"/>
        </w:rPr>
        <w:t xml:space="preserve">a </w:t>
      </w:r>
      <w:r w:rsidRPr="00650F93">
        <w:rPr>
          <w:rFonts w:ascii="Times New Roman" w:hAnsi="Times New Roman"/>
          <w:sz w:val="22"/>
          <w:szCs w:val="22"/>
        </w:rPr>
        <w:t xml:space="preserve">CD-ROM </w:t>
      </w:r>
      <w:r w:rsidR="00C53568" w:rsidRPr="00C53568">
        <w:rPr>
          <w:rFonts w:ascii="Times New Roman" w:hAnsi="Times New Roman"/>
          <w:sz w:val="22"/>
          <w:szCs w:val="22"/>
        </w:rPr>
        <w:t>should be handed at the conference site basically from November 11-15, 2013 during the symposium.</w:t>
      </w:r>
      <w:r w:rsidRPr="00650F93">
        <w:rPr>
          <w:rFonts w:ascii="Times New Roman" w:hAnsi="Times New Roman"/>
          <w:sz w:val="22"/>
          <w:szCs w:val="22"/>
        </w:rPr>
        <w:t xml:space="preserve"> Accepted format </w:t>
      </w:r>
      <w:r w:rsidR="00406A78">
        <w:rPr>
          <w:rFonts w:ascii="Times New Roman" w:hAnsi="Times New Roman" w:hint="eastAsia"/>
          <w:sz w:val="22"/>
          <w:szCs w:val="22"/>
        </w:rPr>
        <w:t xml:space="preserve">of the manuscript </w:t>
      </w:r>
      <w:r w:rsidRPr="00650F93">
        <w:rPr>
          <w:rFonts w:ascii="Times New Roman" w:hAnsi="Times New Roman"/>
          <w:sz w:val="22"/>
          <w:szCs w:val="22"/>
        </w:rPr>
        <w:t xml:space="preserve">are </w:t>
      </w:r>
      <w:bookmarkStart w:id="1" w:name="OLE_LINK1"/>
      <w:r w:rsidRPr="00650F93">
        <w:rPr>
          <w:rFonts w:ascii="Times New Roman" w:hAnsi="Times New Roman"/>
          <w:sz w:val="22"/>
          <w:szCs w:val="22"/>
        </w:rPr>
        <w:t xml:space="preserve">Microsoft Word </w:t>
      </w:r>
      <w:r w:rsidR="00C83A80">
        <w:rPr>
          <w:rFonts w:ascii="Times New Roman" w:hAnsi="Times New Roman" w:hint="eastAsia"/>
          <w:sz w:val="22"/>
          <w:szCs w:val="22"/>
        </w:rPr>
        <w:t xml:space="preserve">2003 </w:t>
      </w:r>
      <w:r w:rsidRPr="00650F93">
        <w:rPr>
          <w:rFonts w:ascii="Times New Roman" w:hAnsi="Times New Roman"/>
          <w:sz w:val="22"/>
          <w:szCs w:val="22"/>
        </w:rPr>
        <w:t>(.doc)</w:t>
      </w:r>
      <w:bookmarkEnd w:id="1"/>
      <w:r w:rsidR="00C53568">
        <w:rPr>
          <w:rFonts w:ascii="Times New Roman" w:hAnsi="Times New Roman" w:hint="eastAsia"/>
          <w:sz w:val="22"/>
          <w:szCs w:val="22"/>
        </w:rPr>
        <w:t xml:space="preserve"> </w:t>
      </w:r>
      <w:r w:rsidR="00C53568" w:rsidRPr="00C53568">
        <w:rPr>
          <w:rFonts w:ascii="Times New Roman" w:hAnsi="Times New Roman"/>
          <w:sz w:val="22"/>
          <w:szCs w:val="22"/>
        </w:rPr>
        <w:t>or later (.</w:t>
      </w:r>
      <w:proofErr w:type="spellStart"/>
      <w:r w:rsidR="00C53568" w:rsidRPr="00C53568">
        <w:rPr>
          <w:rFonts w:ascii="Times New Roman" w:hAnsi="Times New Roman"/>
          <w:sz w:val="22"/>
          <w:szCs w:val="22"/>
        </w:rPr>
        <w:t>docx</w:t>
      </w:r>
      <w:proofErr w:type="spellEnd"/>
      <w:r w:rsidR="00C53568" w:rsidRPr="00C53568">
        <w:rPr>
          <w:rFonts w:ascii="Times New Roman" w:hAnsi="Times New Roman"/>
          <w:sz w:val="22"/>
          <w:szCs w:val="22"/>
        </w:rPr>
        <w:t>)</w:t>
      </w:r>
      <w:proofErr w:type="gramStart"/>
      <w:r w:rsidR="00C53568" w:rsidRPr="00C53568">
        <w:rPr>
          <w:rFonts w:ascii="Times New Roman" w:hAnsi="Times New Roman"/>
          <w:sz w:val="22"/>
          <w:szCs w:val="22"/>
        </w:rPr>
        <w:t>.</w:t>
      </w:r>
      <w:r w:rsidRPr="00650F93">
        <w:rPr>
          <w:rFonts w:ascii="Times New Roman" w:hAnsi="Times New Roman"/>
          <w:sz w:val="22"/>
          <w:szCs w:val="22"/>
        </w:rPr>
        <w:t>.</w:t>
      </w:r>
      <w:proofErr w:type="gramEnd"/>
      <w:r>
        <w:rPr>
          <w:rFonts w:ascii="Times New Roman" w:hAnsi="Times New Roman" w:hint="eastAsia"/>
          <w:sz w:val="22"/>
          <w:szCs w:val="22"/>
        </w:rPr>
        <w:t xml:space="preserve"> </w:t>
      </w:r>
      <w:r w:rsidR="00FD5440" w:rsidRPr="00650F93">
        <w:rPr>
          <w:rFonts w:ascii="Times New Roman" w:hAnsi="Times New Roman"/>
          <w:sz w:val="22"/>
          <w:szCs w:val="22"/>
        </w:rPr>
        <w:t>The template files</w:t>
      </w:r>
      <w:r w:rsidR="00CB3CD6" w:rsidRPr="00650F93">
        <w:rPr>
          <w:rFonts w:ascii="Times New Roman" w:hAnsi="Times New Roman"/>
          <w:sz w:val="22"/>
          <w:szCs w:val="22"/>
        </w:rPr>
        <w:t xml:space="preserve"> are downloadable from the PSA-</w:t>
      </w:r>
      <w:r w:rsidR="00C31F71" w:rsidRPr="00650F93">
        <w:rPr>
          <w:rFonts w:ascii="Times New Roman" w:hAnsi="Times New Roman"/>
          <w:sz w:val="22"/>
          <w:szCs w:val="22"/>
        </w:rPr>
        <w:t>1</w:t>
      </w:r>
      <w:r w:rsidR="00C53568">
        <w:rPr>
          <w:rFonts w:ascii="Times New Roman" w:hAnsi="Times New Roman" w:hint="eastAsia"/>
          <w:sz w:val="22"/>
          <w:szCs w:val="22"/>
        </w:rPr>
        <w:t>3</w:t>
      </w:r>
      <w:r w:rsidR="00CB3CD6" w:rsidRPr="00650F93">
        <w:rPr>
          <w:rFonts w:ascii="Times New Roman" w:hAnsi="Times New Roman"/>
          <w:sz w:val="22"/>
          <w:szCs w:val="22"/>
        </w:rPr>
        <w:t xml:space="preserve"> website:</w:t>
      </w:r>
    </w:p>
    <w:p w:rsidR="00C31F71" w:rsidRPr="00650F93" w:rsidRDefault="00C31F71" w:rsidP="00C31F71">
      <w:pPr>
        <w:rPr>
          <w:rFonts w:ascii="Times New Roman" w:hAnsi="Times New Roman"/>
          <w:sz w:val="22"/>
          <w:szCs w:val="22"/>
        </w:rPr>
      </w:pPr>
    </w:p>
    <w:p w:rsidR="00CB3CD6" w:rsidRPr="00650F93" w:rsidRDefault="00BD2C75" w:rsidP="00C36EC6">
      <w:pPr>
        <w:ind w:firstLine="284"/>
        <w:rPr>
          <w:rFonts w:ascii="Times New Roman" w:hAnsi="Times New Roman"/>
          <w:sz w:val="22"/>
          <w:szCs w:val="22"/>
        </w:rPr>
      </w:pPr>
      <w:r w:rsidRPr="00650F93">
        <w:rPr>
          <w:rFonts w:ascii="Times New Roman" w:hAnsi="Times New Roman"/>
          <w:sz w:val="22"/>
          <w:szCs w:val="22"/>
        </w:rPr>
        <w:t>http://www.sasj.jp/PSA/PSA-1</w:t>
      </w:r>
      <w:r w:rsidR="00C53568">
        <w:rPr>
          <w:rFonts w:ascii="Times New Roman" w:hAnsi="Times New Roman" w:hint="eastAsia"/>
          <w:sz w:val="22"/>
          <w:szCs w:val="22"/>
        </w:rPr>
        <w:t>3</w:t>
      </w:r>
      <w:r w:rsidRPr="00650F93">
        <w:rPr>
          <w:rFonts w:ascii="Times New Roman" w:hAnsi="Times New Roman"/>
          <w:sz w:val="22"/>
          <w:szCs w:val="22"/>
        </w:rPr>
        <w:t>/Index.html</w:t>
      </w:r>
      <w:r w:rsidR="00CB3CD6" w:rsidRPr="00650F93">
        <w:rPr>
          <w:rFonts w:ascii="Times New Roman" w:hAnsi="Times New Roman"/>
          <w:sz w:val="22"/>
          <w:szCs w:val="22"/>
        </w:rPr>
        <w:t>.</w:t>
      </w:r>
    </w:p>
    <w:p w:rsidR="00BD2C75" w:rsidRPr="00650F93" w:rsidRDefault="00BD2C75" w:rsidP="00C31F71">
      <w:pPr>
        <w:rPr>
          <w:rFonts w:ascii="Times New Roman" w:hAnsi="Times New Roman"/>
          <w:sz w:val="22"/>
          <w:szCs w:val="22"/>
        </w:rPr>
      </w:pPr>
    </w:p>
    <w:p w:rsidR="00DE56BB" w:rsidRDefault="00DE56BB" w:rsidP="00DE56BB">
      <w:pPr>
        <w:ind w:firstLine="284"/>
        <w:rPr>
          <w:rFonts w:ascii="Times New Roman" w:hAnsi="Times New Roman"/>
          <w:sz w:val="22"/>
          <w:szCs w:val="22"/>
        </w:rPr>
      </w:pPr>
      <w:r w:rsidRPr="00DE56BB">
        <w:rPr>
          <w:rFonts w:ascii="Times New Roman" w:hAnsi="Times New Roman"/>
          <w:sz w:val="22"/>
          <w:szCs w:val="22"/>
        </w:rPr>
        <w:t xml:space="preserve">If you have any question and comments, please contact to the </w:t>
      </w:r>
      <w:r w:rsidR="00C53568">
        <w:rPr>
          <w:rFonts w:ascii="Times New Roman" w:hAnsi="Times New Roman" w:hint="eastAsia"/>
          <w:sz w:val="22"/>
          <w:szCs w:val="22"/>
        </w:rPr>
        <w:t>Publication</w:t>
      </w:r>
      <w:r w:rsidRPr="00DE56BB">
        <w:rPr>
          <w:rFonts w:ascii="Times New Roman" w:hAnsi="Times New Roman"/>
          <w:sz w:val="22"/>
          <w:szCs w:val="22"/>
        </w:rPr>
        <w:t xml:space="preserve"> Committee of PSA1</w:t>
      </w:r>
      <w:r w:rsidR="00C53568">
        <w:rPr>
          <w:rFonts w:ascii="Times New Roman" w:hAnsi="Times New Roman" w:hint="eastAsia"/>
          <w:sz w:val="22"/>
          <w:szCs w:val="22"/>
        </w:rPr>
        <w:t>3</w:t>
      </w:r>
      <w:r w:rsidRPr="00DE56BB">
        <w:rPr>
          <w:rFonts w:ascii="Times New Roman" w:hAnsi="Times New Roman"/>
          <w:sz w:val="22"/>
          <w:szCs w:val="22"/>
        </w:rPr>
        <w:t>.</w:t>
      </w:r>
    </w:p>
    <w:p w:rsidR="00DE56BB" w:rsidRPr="00C53568" w:rsidRDefault="00DE56BB" w:rsidP="00DE56BB">
      <w:pPr>
        <w:ind w:firstLine="284"/>
        <w:rPr>
          <w:rFonts w:ascii="Times New Roman" w:hAnsi="Times New Roman"/>
          <w:sz w:val="22"/>
          <w:szCs w:val="22"/>
        </w:rPr>
      </w:pPr>
    </w:p>
    <w:p w:rsidR="00DE56BB" w:rsidRDefault="00C53568" w:rsidP="00DE56BB">
      <w:pPr>
        <w:ind w:leftChars="135" w:left="283"/>
        <w:rPr>
          <w:rFonts w:ascii="Times New Roman" w:hAnsi="Times New Roman"/>
          <w:sz w:val="22"/>
          <w:szCs w:val="22"/>
        </w:rPr>
      </w:pPr>
      <w:r>
        <w:rPr>
          <w:rFonts w:ascii="Times New Roman" w:hAnsi="Times New Roman" w:hint="eastAsia"/>
          <w:sz w:val="22"/>
          <w:szCs w:val="22"/>
        </w:rPr>
        <w:t>Hideki Yoshikawa</w:t>
      </w:r>
      <w:r w:rsidR="00DE56BB" w:rsidRPr="00DE56BB">
        <w:rPr>
          <w:rFonts w:ascii="Times New Roman" w:hAnsi="Times New Roman"/>
          <w:sz w:val="22"/>
          <w:szCs w:val="22"/>
        </w:rPr>
        <w:t xml:space="preserve"> (</w:t>
      </w:r>
      <w:r>
        <w:rPr>
          <w:rFonts w:ascii="Times New Roman" w:hAnsi="Times New Roman" w:hint="eastAsia"/>
          <w:sz w:val="22"/>
          <w:szCs w:val="22"/>
        </w:rPr>
        <w:t>National Institute for Materials Science</w:t>
      </w:r>
      <w:r w:rsidR="00DE56BB" w:rsidRPr="00DE56BB">
        <w:rPr>
          <w:rFonts w:ascii="Times New Roman" w:hAnsi="Times New Roman"/>
          <w:sz w:val="22"/>
          <w:szCs w:val="22"/>
        </w:rPr>
        <w:t>, Japan)</w:t>
      </w:r>
    </w:p>
    <w:p w:rsidR="00406A78" w:rsidRPr="00C53568" w:rsidRDefault="00406A78" w:rsidP="00DE56BB">
      <w:pPr>
        <w:ind w:leftChars="135" w:left="283"/>
        <w:rPr>
          <w:rFonts w:ascii="Times New Roman" w:hAnsi="Times New Roman"/>
          <w:sz w:val="22"/>
          <w:szCs w:val="22"/>
        </w:rPr>
      </w:pPr>
    </w:p>
    <w:p w:rsidR="00C36EC6" w:rsidRDefault="00C36EC6" w:rsidP="00C36EC6">
      <w:pPr>
        <w:ind w:leftChars="150" w:left="315"/>
        <w:rPr>
          <w:rFonts w:ascii="Times New Roman" w:hAnsi="Times New Roman"/>
          <w:sz w:val="22"/>
          <w:szCs w:val="22"/>
        </w:rPr>
      </w:pPr>
      <w:r w:rsidRPr="00C36EC6">
        <w:rPr>
          <w:rFonts w:ascii="Times New Roman" w:hAnsi="Times New Roman"/>
          <w:sz w:val="22"/>
          <w:szCs w:val="22"/>
        </w:rPr>
        <w:t>editorial-psa1</w:t>
      </w:r>
      <w:r w:rsidR="00C53568">
        <w:rPr>
          <w:rFonts w:ascii="Times New Roman" w:hAnsi="Times New Roman" w:hint="eastAsia"/>
          <w:sz w:val="22"/>
          <w:szCs w:val="22"/>
        </w:rPr>
        <w:t>3</w:t>
      </w:r>
      <w:r w:rsidRPr="00C36EC6">
        <w:rPr>
          <w:rFonts w:ascii="Times New Roman" w:hAnsi="Times New Roman"/>
          <w:sz w:val="22"/>
          <w:szCs w:val="22"/>
        </w:rPr>
        <w:t>@sasj.jp</w:t>
      </w:r>
    </w:p>
    <w:p w:rsidR="00C36EC6" w:rsidRDefault="00C36EC6" w:rsidP="00C36EC6">
      <w:pPr>
        <w:ind w:leftChars="150" w:left="315"/>
        <w:rPr>
          <w:rFonts w:ascii="Times New Roman" w:hAnsi="Times New Roman"/>
          <w:sz w:val="22"/>
          <w:szCs w:val="22"/>
        </w:rPr>
      </w:pPr>
    </w:p>
    <w:p w:rsidR="00C36EC6" w:rsidRPr="00650F93" w:rsidRDefault="00C36EC6" w:rsidP="00C36EC6">
      <w:pPr>
        <w:rPr>
          <w:rFonts w:ascii="Times New Roman" w:hAnsi="Times New Roman"/>
          <w:sz w:val="22"/>
          <w:szCs w:val="22"/>
        </w:rPr>
      </w:pPr>
      <w:r w:rsidRPr="00650F93">
        <w:rPr>
          <w:rFonts w:ascii="Times New Roman" w:hAnsi="Times New Roman"/>
          <w:b/>
          <w:sz w:val="22"/>
          <w:szCs w:val="22"/>
        </w:rPr>
        <w:t xml:space="preserve">NOTE: Proceedings submission deadline is </w:t>
      </w:r>
      <w:r w:rsidR="00C53568">
        <w:rPr>
          <w:rFonts w:ascii="Times New Roman" w:hAnsi="Times New Roman" w:hint="eastAsia"/>
          <w:b/>
          <w:sz w:val="22"/>
          <w:szCs w:val="22"/>
        </w:rPr>
        <w:t>November</w:t>
      </w:r>
      <w:r w:rsidRPr="00650F93">
        <w:rPr>
          <w:rFonts w:ascii="Times New Roman" w:hAnsi="Times New Roman"/>
          <w:b/>
          <w:sz w:val="22"/>
          <w:szCs w:val="22"/>
        </w:rPr>
        <w:t xml:space="preserve"> </w:t>
      </w:r>
      <w:r w:rsidR="00C53568">
        <w:rPr>
          <w:rFonts w:ascii="Times New Roman" w:hAnsi="Times New Roman" w:hint="eastAsia"/>
          <w:b/>
          <w:sz w:val="22"/>
          <w:szCs w:val="22"/>
        </w:rPr>
        <w:t>15</w:t>
      </w:r>
      <w:r w:rsidRPr="00650F93">
        <w:rPr>
          <w:rFonts w:ascii="Times New Roman" w:hAnsi="Times New Roman"/>
          <w:b/>
          <w:sz w:val="22"/>
          <w:szCs w:val="22"/>
        </w:rPr>
        <w:t>, 201</w:t>
      </w:r>
      <w:r w:rsidR="00C53568">
        <w:rPr>
          <w:rFonts w:ascii="Times New Roman" w:hAnsi="Times New Roman" w:hint="eastAsia"/>
          <w:b/>
          <w:sz w:val="22"/>
          <w:szCs w:val="22"/>
        </w:rPr>
        <w:t>3</w:t>
      </w:r>
      <w:r w:rsidRPr="00650F93">
        <w:rPr>
          <w:rFonts w:ascii="Times New Roman" w:hAnsi="Times New Roman"/>
          <w:b/>
          <w:sz w:val="22"/>
          <w:szCs w:val="22"/>
        </w:rPr>
        <w:t xml:space="preserve"> at the conference site.</w:t>
      </w:r>
    </w:p>
    <w:p w:rsidR="00CB3CD6" w:rsidRPr="00C53568" w:rsidRDefault="00CB3CD6" w:rsidP="00C420B6">
      <w:pPr>
        <w:ind w:hanging="1"/>
        <w:rPr>
          <w:rFonts w:ascii="Times New Roman" w:hAnsi="Times New Roman"/>
          <w:sz w:val="22"/>
          <w:szCs w:val="22"/>
        </w:rPr>
      </w:pPr>
    </w:p>
    <w:p w:rsidR="00CB3CD6" w:rsidRPr="00650F93" w:rsidRDefault="00CB3CD6" w:rsidP="00C420B6">
      <w:pPr>
        <w:rPr>
          <w:rFonts w:ascii="Times New Roman" w:hAnsi="Times New Roman"/>
          <w:b/>
          <w:sz w:val="22"/>
          <w:szCs w:val="22"/>
        </w:rPr>
      </w:pPr>
      <w:r w:rsidRPr="00650F93">
        <w:rPr>
          <w:rFonts w:ascii="Times New Roman" w:hAnsi="Times New Roman"/>
          <w:b/>
          <w:sz w:val="22"/>
          <w:szCs w:val="22"/>
        </w:rPr>
        <w:t xml:space="preserve">3. Manuscript Format </w:t>
      </w:r>
    </w:p>
    <w:p w:rsidR="00CB3CD6" w:rsidRPr="00650F93" w:rsidRDefault="00CB3CD6" w:rsidP="00C420B6">
      <w:pPr>
        <w:autoSpaceDE w:val="0"/>
        <w:autoSpaceDN w:val="0"/>
        <w:rPr>
          <w:rFonts w:ascii="Times New Roman" w:eastAsia="Times-Bold" w:hAnsi="Times New Roman"/>
          <w:b/>
          <w:sz w:val="22"/>
          <w:szCs w:val="22"/>
        </w:rPr>
      </w:pPr>
      <w:r w:rsidRPr="00650F93">
        <w:rPr>
          <w:rFonts w:ascii="Times New Roman" w:eastAsia="Times-Bold" w:hAnsi="Times New Roman"/>
          <w:b/>
          <w:sz w:val="22"/>
          <w:szCs w:val="22"/>
        </w:rPr>
        <w:t>Length</w:t>
      </w:r>
    </w:p>
    <w:p w:rsidR="00CB3CD6" w:rsidRPr="00C36EC6" w:rsidRDefault="00CB3CD6" w:rsidP="00FD5440">
      <w:pPr>
        <w:autoSpaceDE w:val="0"/>
        <w:autoSpaceDN w:val="0"/>
        <w:ind w:firstLine="284"/>
        <w:rPr>
          <w:rFonts w:ascii="Times New Roman" w:eastAsia="Times-Bold" w:hAnsi="Times New Roman"/>
          <w:sz w:val="22"/>
          <w:szCs w:val="22"/>
        </w:rPr>
      </w:pPr>
      <w:r w:rsidRPr="00650F93">
        <w:rPr>
          <w:rFonts w:ascii="Times New Roman" w:eastAsia="Times-Bold" w:hAnsi="Times New Roman"/>
          <w:sz w:val="22"/>
          <w:szCs w:val="22"/>
        </w:rPr>
        <w:t>Invited: within</w:t>
      </w:r>
      <w:r w:rsidRPr="00C36EC6">
        <w:rPr>
          <w:rFonts w:ascii="Times New Roman" w:eastAsia="Times-Bold" w:hAnsi="Times New Roman"/>
          <w:sz w:val="22"/>
          <w:szCs w:val="22"/>
        </w:rPr>
        <w:t xml:space="preserve"> 6 pages</w:t>
      </w:r>
    </w:p>
    <w:p w:rsidR="00CB3CD6" w:rsidRPr="00650F93" w:rsidRDefault="00CB3CD6" w:rsidP="00FD5440">
      <w:pPr>
        <w:autoSpaceDE w:val="0"/>
        <w:autoSpaceDN w:val="0"/>
        <w:ind w:firstLine="284"/>
        <w:rPr>
          <w:rFonts w:ascii="Times New Roman" w:eastAsia="Times-Bold" w:hAnsi="Times New Roman"/>
          <w:sz w:val="22"/>
          <w:szCs w:val="22"/>
        </w:rPr>
      </w:pPr>
      <w:r w:rsidRPr="00C36EC6">
        <w:rPr>
          <w:rFonts w:ascii="Times New Roman" w:eastAsia="Times-Bold" w:hAnsi="Times New Roman"/>
          <w:sz w:val="22"/>
          <w:szCs w:val="22"/>
        </w:rPr>
        <w:t>Contributed: within 4</w:t>
      </w:r>
      <w:r w:rsidRPr="00650F93">
        <w:rPr>
          <w:rFonts w:ascii="Times New Roman" w:eastAsia="Times-Bold" w:hAnsi="Times New Roman"/>
          <w:sz w:val="22"/>
          <w:szCs w:val="22"/>
        </w:rPr>
        <w:t xml:space="preserve"> pages</w:t>
      </w:r>
    </w:p>
    <w:p w:rsidR="00CB3CD6" w:rsidRPr="00650F93" w:rsidRDefault="00CB3CD6" w:rsidP="00C420B6">
      <w:pPr>
        <w:autoSpaceDE w:val="0"/>
        <w:autoSpaceDN w:val="0"/>
        <w:rPr>
          <w:rFonts w:ascii="Times New Roman" w:eastAsia="Times-Bold" w:hAnsi="Times New Roman"/>
          <w:sz w:val="22"/>
          <w:szCs w:val="22"/>
        </w:rPr>
      </w:pPr>
    </w:p>
    <w:p w:rsidR="00CB3CD6" w:rsidRPr="00650F93" w:rsidRDefault="00CB3CD6" w:rsidP="00C420B6">
      <w:pPr>
        <w:autoSpaceDE w:val="0"/>
        <w:autoSpaceDN w:val="0"/>
        <w:rPr>
          <w:rFonts w:ascii="Times New Roman" w:eastAsia="Times-Bold" w:hAnsi="Times New Roman"/>
          <w:b/>
          <w:sz w:val="22"/>
          <w:szCs w:val="22"/>
        </w:rPr>
      </w:pPr>
      <w:r w:rsidRPr="00650F93">
        <w:rPr>
          <w:rFonts w:ascii="Times New Roman" w:eastAsia="Times-Bold" w:hAnsi="Times New Roman"/>
          <w:b/>
          <w:sz w:val="22"/>
          <w:szCs w:val="22"/>
        </w:rPr>
        <w:t>Language</w:t>
      </w:r>
    </w:p>
    <w:p w:rsidR="00CB3CD6" w:rsidRDefault="00CB3CD6" w:rsidP="00FD5440">
      <w:pPr>
        <w:autoSpaceDE w:val="0"/>
        <w:autoSpaceDN w:val="0"/>
        <w:ind w:firstLine="284"/>
        <w:rPr>
          <w:rFonts w:ascii="Times New Roman" w:hAnsi="Times New Roman" w:hint="eastAsia"/>
          <w:sz w:val="22"/>
          <w:szCs w:val="22"/>
        </w:rPr>
      </w:pPr>
      <w:r w:rsidRPr="00650F93">
        <w:rPr>
          <w:rFonts w:ascii="Times New Roman" w:hAnsi="Times New Roman"/>
          <w:sz w:val="22"/>
          <w:szCs w:val="22"/>
        </w:rPr>
        <w:t>The manuscripts must be written in English.</w:t>
      </w:r>
    </w:p>
    <w:p w:rsidR="00C53568" w:rsidRPr="00650F93" w:rsidRDefault="00C53568" w:rsidP="00FD5440">
      <w:pPr>
        <w:autoSpaceDE w:val="0"/>
        <w:autoSpaceDN w:val="0"/>
        <w:ind w:firstLine="284"/>
        <w:rPr>
          <w:rFonts w:ascii="Times New Roman" w:hAnsi="Times New Roman"/>
          <w:sz w:val="22"/>
          <w:szCs w:val="22"/>
        </w:rPr>
      </w:pPr>
    </w:p>
    <w:p w:rsidR="00CB3CD6" w:rsidRPr="00650F93" w:rsidRDefault="00CB3CD6" w:rsidP="00C420B6">
      <w:pPr>
        <w:autoSpaceDE w:val="0"/>
        <w:autoSpaceDN w:val="0"/>
        <w:rPr>
          <w:rFonts w:ascii="Times New Roman" w:hAnsi="Times New Roman"/>
          <w:b/>
          <w:sz w:val="22"/>
          <w:szCs w:val="22"/>
        </w:rPr>
      </w:pPr>
      <w:r w:rsidRPr="00650F93">
        <w:rPr>
          <w:rFonts w:ascii="Times New Roman" w:hAnsi="Times New Roman"/>
          <w:b/>
          <w:sz w:val="22"/>
          <w:szCs w:val="22"/>
        </w:rPr>
        <w:t>Format</w:t>
      </w:r>
    </w:p>
    <w:p w:rsidR="00FD5440" w:rsidRPr="00650F93" w:rsidRDefault="00CB3CD6" w:rsidP="00FD5440">
      <w:pPr>
        <w:ind w:firstLine="284"/>
        <w:rPr>
          <w:rFonts w:ascii="Times New Roman" w:hAnsi="Times New Roman"/>
          <w:sz w:val="22"/>
          <w:szCs w:val="22"/>
        </w:rPr>
      </w:pPr>
      <w:r w:rsidRPr="00650F93">
        <w:rPr>
          <w:rFonts w:ascii="Times New Roman" w:hAnsi="Times New Roman"/>
          <w:sz w:val="22"/>
          <w:szCs w:val="22"/>
        </w:rPr>
        <w:t xml:space="preserve">The final manuscript must be prepared in camera-ready form </w:t>
      </w:r>
      <w:r w:rsidR="00C83A80">
        <w:rPr>
          <w:rFonts w:ascii="Times New Roman" w:hAnsi="Times New Roman" w:hint="eastAsia"/>
          <w:sz w:val="22"/>
          <w:szCs w:val="22"/>
        </w:rPr>
        <w:t>(</w:t>
      </w:r>
      <w:r w:rsidR="00C83A80" w:rsidRPr="00650F93">
        <w:rPr>
          <w:rFonts w:ascii="Times New Roman" w:hAnsi="Times New Roman"/>
          <w:sz w:val="22"/>
          <w:szCs w:val="22"/>
        </w:rPr>
        <w:t xml:space="preserve">Microsoft Word </w:t>
      </w:r>
      <w:r w:rsidR="00C83A80">
        <w:rPr>
          <w:rFonts w:ascii="Times New Roman" w:hAnsi="Times New Roman" w:hint="eastAsia"/>
          <w:sz w:val="22"/>
          <w:szCs w:val="22"/>
        </w:rPr>
        <w:t xml:space="preserve">2003 </w:t>
      </w:r>
      <w:r w:rsidR="00C83A80" w:rsidRPr="00650F93">
        <w:rPr>
          <w:rFonts w:ascii="Times New Roman" w:hAnsi="Times New Roman"/>
          <w:sz w:val="22"/>
          <w:szCs w:val="22"/>
        </w:rPr>
        <w:t>(.doc)</w:t>
      </w:r>
      <w:r w:rsidR="00C83A80">
        <w:rPr>
          <w:rFonts w:ascii="Times New Roman" w:hAnsi="Times New Roman" w:hint="eastAsia"/>
          <w:sz w:val="22"/>
          <w:szCs w:val="22"/>
        </w:rPr>
        <w:t xml:space="preserve"> </w:t>
      </w:r>
      <w:r w:rsidR="00C53568">
        <w:rPr>
          <w:rFonts w:ascii="Times New Roman" w:hAnsi="Times New Roman" w:hint="eastAsia"/>
          <w:sz w:val="22"/>
          <w:szCs w:val="22"/>
        </w:rPr>
        <w:t>or later (.</w:t>
      </w:r>
      <w:proofErr w:type="spellStart"/>
      <w:r w:rsidR="00C53568">
        <w:rPr>
          <w:rFonts w:ascii="Times New Roman" w:hAnsi="Times New Roman" w:hint="eastAsia"/>
          <w:sz w:val="22"/>
          <w:szCs w:val="22"/>
        </w:rPr>
        <w:t>docx</w:t>
      </w:r>
      <w:proofErr w:type="spellEnd"/>
      <w:r w:rsidR="00C53568">
        <w:rPr>
          <w:rFonts w:ascii="Times New Roman" w:hAnsi="Times New Roman" w:hint="eastAsia"/>
          <w:sz w:val="22"/>
          <w:szCs w:val="22"/>
        </w:rPr>
        <w:t xml:space="preserve">) </w:t>
      </w:r>
      <w:r w:rsidR="00C83A80">
        <w:rPr>
          <w:rFonts w:ascii="Times New Roman" w:hAnsi="Times New Roman" w:hint="eastAsia"/>
          <w:sz w:val="22"/>
          <w:szCs w:val="22"/>
        </w:rPr>
        <w:t xml:space="preserve">format) </w:t>
      </w:r>
      <w:r w:rsidRPr="00650F93">
        <w:rPr>
          <w:rFonts w:ascii="Times New Roman" w:hAnsi="Times New Roman"/>
          <w:sz w:val="22"/>
          <w:szCs w:val="22"/>
        </w:rPr>
        <w:t xml:space="preserve">according to the style below, also shown as this </w:t>
      </w:r>
      <w:r w:rsidR="00FD5440" w:rsidRPr="00650F93">
        <w:rPr>
          <w:rFonts w:ascii="Times New Roman" w:hAnsi="Times New Roman"/>
          <w:sz w:val="22"/>
          <w:szCs w:val="22"/>
        </w:rPr>
        <w:t>template</w:t>
      </w:r>
      <w:r w:rsidRPr="00650F93">
        <w:rPr>
          <w:rFonts w:ascii="Times New Roman" w:hAnsi="Times New Roman"/>
          <w:sz w:val="22"/>
          <w:szCs w:val="22"/>
        </w:rPr>
        <w:t>.</w:t>
      </w:r>
    </w:p>
    <w:p w:rsidR="00FD5440" w:rsidRPr="00650F93" w:rsidRDefault="00CB3CD6" w:rsidP="00FD5440">
      <w:pPr>
        <w:ind w:firstLine="284"/>
        <w:rPr>
          <w:rFonts w:ascii="Times New Roman" w:hAnsi="Times New Roman"/>
          <w:sz w:val="22"/>
          <w:szCs w:val="22"/>
        </w:rPr>
      </w:pPr>
      <w:r w:rsidRPr="00650F93">
        <w:rPr>
          <w:rFonts w:ascii="Times New Roman" w:hAnsi="Times New Roman"/>
          <w:sz w:val="22"/>
          <w:szCs w:val="22"/>
        </w:rPr>
        <w:t>A4 paper</w:t>
      </w:r>
      <w:r w:rsidR="00C83A80">
        <w:rPr>
          <w:rFonts w:ascii="Times New Roman" w:hAnsi="Times New Roman" w:hint="eastAsia"/>
          <w:sz w:val="22"/>
          <w:szCs w:val="22"/>
        </w:rPr>
        <w:t>s</w:t>
      </w:r>
      <w:r w:rsidRPr="00650F93">
        <w:rPr>
          <w:rFonts w:ascii="Times New Roman" w:hAnsi="Times New Roman"/>
          <w:sz w:val="22"/>
          <w:szCs w:val="22"/>
        </w:rPr>
        <w:t xml:space="preserve"> should be used. Top and bottom margins should be 2.5cm, and left and right </w:t>
      </w:r>
      <w:r w:rsidRPr="00650F93">
        <w:rPr>
          <w:rFonts w:ascii="Times New Roman" w:hAnsi="Times New Roman"/>
          <w:sz w:val="22"/>
          <w:szCs w:val="22"/>
        </w:rPr>
        <w:lastRenderedPageBreak/>
        <w:t>margins should be 2.0 cm.</w:t>
      </w:r>
    </w:p>
    <w:p w:rsidR="00CB4863" w:rsidRPr="00650F93" w:rsidRDefault="00CB3CD6" w:rsidP="00FD5440">
      <w:pPr>
        <w:ind w:firstLine="284"/>
        <w:rPr>
          <w:rFonts w:ascii="Times New Roman" w:hAnsi="Times New Roman"/>
          <w:sz w:val="22"/>
          <w:szCs w:val="22"/>
        </w:rPr>
      </w:pPr>
      <w:r w:rsidRPr="00650F93">
        <w:rPr>
          <w:rFonts w:ascii="Times New Roman" w:hAnsi="Times New Roman"/>
          <w:sz w:val="22"/>
          <w:szCs w:val="22"/>
          <w:u w:val="single"/>
        </w:rPr>
        <w:t>Title</w:t>
      </w:r>
      <w:r w:rsidRPr="00650F93">
        <w:rPr>
          <w:rFonts w:ascii="Times New Roman" w:hAnsi="Times New Roman"/>
          <w:sz w:val="22"/>
          <w:szCs w:val="22"/>
        </w:rPr>
        <w:t xml:space="preserve">, </w:t>
      </w:r>
      <w:r w:rsidRPr="00650F93">
        <w:rPr>
          <w:rFonts w:ascii="Times New Roman" w:hAnsi="Times New Roman"/>
          <w:sz w:val="22"/>
          <w:szCs w:val="22"/>
          <w:u w:val="single"/>
        </w:rPr>
        <w:t>author names</w:t>
      </w:r>
      <w:r w:rsidRPr="00650F93">
        <w:rPr>
          <w:rFonts w:ascii="Times New Roman" w:hAnsi="Times New Roman"/>
          <w:sz w:val="22"/>
          <w:szCs w:val="22"/>
        </w:rPr>
        <w:t xml:space="preserve">, </w:t>
      </w:r>
      <w:r w:rsidR="00BD2C75" w:rsidRPr="00650F93">
        <w:rPr>
          <w:rFonts w:ascii="Times New Roman" w:hAnsi="Times New Roman"/>
          <w:sz w:val="22"/>
          <w:szCs w:val="22"/>
          <w:u w:val="single"/>
        </w:rPr>
        <w:t>affiliations</w:t>
      </w:r>
      <w:r w:rsidRPr="00650F93">
        <w:rPr>
          <w:rFonts w:ascii="Times New Roman" w:hAnsi="Times New Roman"/>
          <w:sz w:val="22"/>
          <w:szCs w:val="22"/>
        </w:rPr>
        <w:t xml:space="preserve"> and </w:t>
      </w:r>
      <w:r w:rsidRPr="00650F93">
        <w:rPr>
          <w:rFonts w:ascii="Times New Roman" w:hAnsi="Times New Roman"/>
          <w:sz w:val="22"/>
          <w:szCs w:val="22"/>
          <w:u w:val="single"/>
        </w:rPr>
        <w:t xml:space="preserve">addresses </w:t>
      </w:r>
      <w:r w:rsidRPr="00650F93">
        <w:rPr>
          <w:rFonts w:ascii="Times New Roman" w:hAnsi="Times New Roman"/>
          <w:sz w:val="22"/>
          <w:szCs w:val="22"/>
        </w:rPr>
        <w:t xml:space="preserve">and </w:t>
      </w:r>
      <w:r w:rsidRPr="00650F93">
        <w:rPr>
          <w:rFonts w:ascii="Times New Roman" w:hAnsi="Times New Roman"/>
          <w:sz w:val="22"/>
          <w:szCs w:val="22"/>
          <w:u w:val="single"/>
        </w:rPr>
        <w:t>e-mail address</w:t>
      </w:r>
      <w:r w:rsidRPr="00650F93">
        <w:rPr>
          <w:rFonts w:ascii="Times New Roman" w:hAnsi="Times New Roman"/>
          <w:sz w:val="22"/>
          <w:szCs w:val="22"/>
        </w:rPr>
        <w:t xml:space="preserve"> of the corresponding author should be centered. </w:t>
      </w:r>
    </w:p>
    <w:p w:rsidR="00CB3CD6" w:rsidRPr="00650F93" w:rsidRDefault="00CB3CD6" w:rsidP="00CB4863">
      <w:pPr>
        <w:ind w:firstLine="284"/>
        <w:rPr>
          <w:rFonts w:ascii="Times New Roman" w:hAnsi="Times New Roman"/>
          <w:sz w:val="22"/>
          <w:szCs w:val="22"/>
        </w:rPr>
      </w:pPr>
      <w:r w:rsidRPr="00650F93">
        <w:rPr>
          <w:rFonts w:ascii="Times New Roman" w:hAnsi="Times New Roman"/>
          <w:sz w:val="22"/>
          <w:szCs w:val="22"/>
        </w:rPr>
        <w:t xml:space="preserve">The </w:t>
      </w:r>
      <w:r w:rsidRPr="00650F93">
        <w:rPr>
          <w:rFonts w:ascii="Times New Roman" w:hAnsi="Times New Roman"/>
          <w:sz w:val="22"/>
          <w:szCs w:val="22"/>
          <w:u w:val="single"/>
        </w:rPr>
        <w:t>abstract</w:t>
      </w:r>
      <w:r w:rsidRPr="00650F93">
        <w:rPr>
          <w:rFonts w:ascii="Times New Roman" w:hAnsi="Times New Roman"/>
          <w:sz w:val="22"/>
          <w:szCs w:val="22"/>
        </w:rPr>
        <w:t xml:space="preserve"> should be 200 words or less.</w:t>
      </w:r>
    </w:p>
    <w:p w:rsidR="00CB4863" w:rsidRPr="00650F93" w:rsidRDefault="00CB4863" w:rsidP="00CB4863">
      <w:pPr>
        <w:pStyle w:val="a8"/>
        <w:ind w:firstLine="284"/>
        <w:rPr>
          <w:szCs w:val="22"/>
        </w:rPr>
      </w:pPr>
      <w:r w:rsidRPr="00650F93">
        <w:rPr>
          <w:szCs w:val="22"/>
        </w:rPr>
        <w:t>The</w:t>
      </w:r>
      <w:r w:rsidRPr="00650F93">
        <w:rPr>
          <w:szCs w:val="22"/>
          <w:u w:val="single"/>
        </w:rPr>
        <w:t xml:space="preserve"> text </w:t>
      </w:r>
      <w:r w:rsidRPr="00650F93">
        <w:rPr>
          <w:szCs w:val="22"/>
        </w:rPr>
        <w:t>must have two single-spaced columns.</w:t>
      </w:r>
    </w:p>
    <w:p w:rsidR="00CB3CD6" w:rsidRPr="00650F93" w:rsidRDefault="00CB4863" w:rsidP="00CB4863">
      <w:pPr>
        <w:ind w:firstLine="284"/>
        <w:rPr>
          <w:rFonts w:ascii="Times New Roman" w:hAnsi="Times New Roman"/>
          <w:sz w:val="22"/>
          <w:szCs w:val="22"/>
        </w:rPr>
      </w:pPr>
      <w:r w:rsidRPr="00650F93">
        <w:rPr>
          <w:rFonts w:ascii="Times New Roman" w:hAnsi="Times New Roman"/>
          <w:sz w:val="22"/>
          <w:szCs w:val="22"/>
        </w:rPr>
        <w:t xml:space="preserve">The </w:t>
      </w:r>
      <w:r w:rsidRPr="00650F93">
        <w:rPr>
          <w:rFonts w:ascii="Times New Roman" w:hAnsi="Times New Roman"/>
          <w:sz w:val="22"/>
          <w:szCs w:val="22"/>
          <w:u w:val="single"/>
        </w:rPr>
        <w:t>main font</w:t>
      </w:r>
      <w:r w:rsidRPr="00650F93">
        <w:rPr>
          <w:rFonts w:ascii="Times New Roman" w:hAnsi="Times New Roman"/>
          <w:sz w:val="22"/>
          <w:szCs w:val="22"/>
        </w:rPr>
        <w:t xml:space="preserve"> used throughout the article should be Times New Roman or Times. </w:t>
      </w:r>
      <w:r w:rsidR="00CB3CD6" w:rsidRPr="00650F93">
        <w:rPr>
          <w:rFonts w:ascii="Times New Roman" w:hAnsi="Times New Roman"/>
          <w:sz w:val="22"/>
          <w:szCs w:val="22"/>
        </w:rPr>
        <w:t>Font should be 18-point bold for title; 12-point for author, institution and addresses; 10-p</w:t>
      </w:r>
      <w:r w:rsidR="00BD2C75" w:rsidRPr="00650F93">
        <w:rPr>
          <w:rFonts w:ascii="Times New Roman" w:hAnsi="Times New Roman"/>
          <w:sz w:val="22"/>
          <w:szCs w:val="22"/>
        </w:rPr>
        <w:t>oint for abstract; and 11-</w:t>
      </w:r>
      <w:r w:rsidR="00CB3CD6" w:rsidRPr="00650F93">
        <w:rPr>
          <w:rFonts w:ascii="Times New Roman" w:hAnsi="Times New Roman"/>
          <w:sz w:val="22"/>
          <w:szCs w:val="22"/>
        </w:rPr>
        <w:t>point for text.</w:t>
      </w:r>
    </w:p>
    <w:p w:rsidR="00BD2C75" w:rsidRPr="00650F93" w:rsidRDefault="00CB3CD6" w:rsidP="00BD2C75">
      <w:pPr>
        <w:pStyle w:val="a8"/>
        <w:ind w:firstLine="284"/>
        <w:rPr>
          <w:szCs w:val="22"/>
        </w:rPr>
      </w:pPr>
      <w:r w:rsidRPr="00650F93">
        <w:rPr>
          <w:szCs w:val="22"/>
        </w:rPr>
        <w:t xml:space="preserve">The </w:t>
      </w:r>
      <w:r w:rsidRPr="00650F93">
        <w:rPr>
          <w:szCs w:val="22"/>
          <w:u w:val="single"/>
        </w:rPr>
        <w:t>date received</w:t>
      </w:r>
      <w:r w:rsidRPr="00650F93">
        <w:rPr>
          <w:szCs w:val="22"/>
        </w:rPr>
        <w:t xml:space="preserve"> is the day on which the editor received the article. The Editorial </w:t>
      </w:r>
      <w:r w:rsidR="00CB4863" w:rsidRPr="00650F93">
        <w:rPr>
          <w:szCs w:val="22"/>
        </w:rPr>
        <w:t xml:space="preserve">Committee </w:t>
      </w:r>
      <w:r w:rsidRPr="00650F93">
        <w:rPr>
          <w:szCs w:val="22"/>
        </w:rPr>
        <w:t>enters the date between the addresses and the abstract. Please leave blank lines for this purpose.</w:t>
      </w:r>
    </w:p>
    <w:p w:rsidR="00BD2C75" w:rsidRPr="00650F93" w:rsidRDefault="00BD2C75" w:rsidP="00BD2C75">
      <w:pPr>
        <w:pStyle w:val="a8"/>
        <w:ind w:firstLine="284"/>
        <w:rPr>
          <w:szCs w:val="22"/>
        </w:rPr>
      </w:pPr>
    </w:p>
    <w:p w:rsidR="00CB3CD6" w:rsidRPr="00650F93" w:rsidRDefault="00CB3CD6" w:rsidP="00BD2C75">
      <w:pPr>
        <w:pStyle w:val="a8"/>
        <w:ind w:firstLine="284"/>
        <w:rPr>
          <w:szCs w:val="22"/>
        </w:rPr>
      </w:pPr>
      <w:r w:rsidRPr="00650F93">
        <w:rPr>
          <w:szCs w:val="22"/>
          <w:u w:val="single"/>
        </w:rPr>
        <w:t>References</w:t>
      </w:r>
      <w:r w:rsidRPr="00650F93">
        <w:rPr>
          <w:szCs w:val="22"/>
        </w:rPr>
        <w:t xml:space="preserve"> to the literature should be numbered in the text in square brackets as follows:</w:t>
      </w:r>
    </w:p>
    <w:p w:rsidR="00CB3CD6" w:rsidRPr="00650F93" w:rsidRDefault="00CB3CD6" w:rsidP="00C420B6">
      <w:pPr>
        <w:ind w:hanging="1"/>
        <w:rPr>
          <w:rFonts w:ascii="Times New Roman" w:eastAsia="Osaka" w:hAnsi="Times New Roman"/>
          <w:color w:val="000000"/>
          <w:sz w:val="22"/>
          <w:szCs w:val="22"/>
        </w:rPr>
      </w:pPr>
    </w:p>
    <w:p w:rsidR="00CB3CD6" w:rsidRPr="00650F93" w:rsidRDefault="00CB3CD6" w:rsidP="00BD2C75">
      <w:pPr>
        <w:ind w:leftChars="133" w:left="279"/>
        <w:rPr>
          <w:rFonts w:ascii="Times New Roman" w:eastAsia="Osaka" w:hAnsi="Times New Roman"/>
          <w:color w:val="000000"/>
          <w:sz w:val="22"/>
          <w:szCs w:val="22"/>
        </w:rPr>
      </w:pPr>
      <w:r w:rsidRPr="00650F93">
        <w:rPr>
          <w:rFonts w:ascii="Times New Roman" w:eastAsia="Osaka" w:hAnsi="Times New Roman"/>
          <w:color w:val="000000"/>
          <w:sz w:val="22"/>
          <w:szCs w:val="22"/>
        </w:rPr>
        <w:t xml:space="preserve">Kato and </w:t>
      </w:r>
      <w:proofErr w:type="spellStart"/>
      <w:r w:rsidRPr="00650F93">
        <w:rPr>
          <w:rFonts w:ascii="Times New Roman" w:eastAsia="Osaka" w:hAnsi="Times New Roman"/>
          <w:color w:val="000000"/>
          <w:sz w:val="22"/>
          <w:szCs w:val="22"/>
        </w:rPr>
        <w:t>Sekine</w:t>
      </w:r>
      <w:proofErr w:type="spellEnd"/>
      <w:r w:rsidRPr="00650F93">
        <w:rPr>
          <w:rFonts w:ascii="Times New Roman" w:eastAsia="Osaka" w:hAnsi="Times New Roman"/>
          <w:color w:val="000000"/>
          <w:sz w:val="22"/>
          <w:szCs w:val="22"/>
        </w:rPr>
        <w:t xml:space="preserve"> [1],  Hofmann [3],  Yoshihara [5, 6],  Suzuki </w:t>
      </w:r>
      <w:r w:rsidRPr="00C83A80">
        <w:rPr>
          <w:rFonts w:ascii="Times New Roman" w:eastAsia="Osaka" w:hAnsi="Times New Roman"/>
          <w:i/>
          <w:color w:val="000000"/>
          <w:sz w:val="22"/>
          <w:szCs w:val="22"/>
        </w:rPr>
        <w:t>et al.</w:t>
      </w:r>
      <w:r w:rsidRPr="00650F93">
        <w:rPr>
          <w:rFonts w:ascii="Times New Roman" w:eastAsia="Osaka" w:hAnsi="Times New Roman"/>
          <w:color w:val="000000"/>
          <w:sz w:val="22"/>
          <w:szCs w:val="22"/>
        </w:rPr>
        <w:t xml:space="preserve"> [10]</w:t>
      </w:r>
    </w:p>
    <w:p w:rsidR="00CB3CD6" w:rsidRPr="00650F93" w:rsidRDefault="00CB3CD6" w:rsidP="00C420B6">
      <w:pPr>
        <w:ind w:hanging="1"/>
        <w:rPr>
          <w:rFonts w:ascii="Times New Roman" w:eastAsia="ＭＳ Ｐ明朝" w:hAnsi="Times New Roman"/>
          <w:sz w:val="22"/>
          <w:szCs w:val="22"/>
        </w:rPr>
      </w:pPr>
    </w:p>
    <w:p w:rsidR="00CB3CD6" w:rsidRPr="00650F93" w:rsidRDefault="00CB3CD6" w:rsidP="00BD2C75">
      <w:pPr>
        <w:ind w:firstLine="284"/>
        <w:rPr>
          <w:rFonts w:ascii="Times New Roman" w:eastAsia="ＭＳ Ｐ明朝" w:hAnsi="Times New Roman"/>
          <w:sz w:val="22"/>
          <w:szCs w:val="22"/>
        </w:rPr>
      </w:pPr>
      <w:r w:rsidRPr="00650F93">
        <w:rPr>
          <w:rFonts w:ascii="Times New Roman" w:eastAsia="ＭＳ Ｐ明朝" w:hAnsi="Times New Roman"/>
          <w:sz w:val="22"/>
          <w:szCs w:val="22"/>
        </w:rPr>
        <w:t>Enter references in the Reference section using the format below.</w:t>
      </w:r>
    </w:p>
    <w:p w:rsidR="00CB3CD6" w:rsidRPr="00650F93" w:rsidRDefault="00CB3CD6" w:rsidP="00C420B6">
      <w:pPr>
        <w:ind w:hanging="1"/>
        <w:rPr>
          <w:rFonts w:ascii="Times New Roman" w:eastAsia="ＭＳ Ｐ明朝" w:hAnsi="Times New Roman"/>
          <w:sz w:val="22"/>
          <w:szCs w:val="22"/>
        </w:rPr>
      </w:pPr>
    </w:p>
    <w:p w:rsidR="00CB3CD6" w:rsidRPr="00650F93" w:rsidRDefault="00CB3CD6" w:rsidP="00406A78">
      <w:pPr>
        <w:ind w:left="284" w:hanging="284"/>
        <w:rPr>
          <w:rFonts w:ascii="Times New Roman" w:eastAsia="ＭＳ Ｐ明朝" w:hAnsi="Times New Roman"/>
          <w:sz w:val="22"/>
          <w:szCs w:val="22"/>
        </w:rPr>
      </w:pPr>
      <w:r w:rsidRPr="00650F93">
        <w:rPr>
          <w:rFonts w:ascii="Times New Roman" w:eastAsia="ＭＳ Ｐ明朝" w:hAnsi="Times New Roman"/>
          <w:sz w:val="22"/>
          <w:szCs w:val="22"/>
        </w:rPr>
        <w:t xml:space="preserve">[1]M. Kato and T. </w:t>
      </w:r>
      <w:proofErr w:type="spellStart"/>
      <w:r w:rsidRPr="00650F93">
        <w:rPr>
          <w:rFonts w:ascii="Times New Roman" w:eastAsia="ＭＳ Ｐ明朝" w:hAnsi="Times New Roman"/>
          <w:sz w:val="22"/>
          <w:szCs w:val="22"/>
        </w:rPr>
        <w:t>Sekine</w:t>
      </w:r>
      <w:proofErr w:type="spellEnd"/>
      <w:r w:rsidRPr="00650F93">
        <w:rPr>
          <w:rFonts w:ascii="Times New Roman" w:eastAsia="ＭＳ Ｐ明朝" w:hAnsi="Times New Roman"/>
          <w:sz w:val="22"/>
          <w:szCs w:val="22"/>
        </w:rPr>
        <w:t xml:space="preserve">, </w:t>
      </w:r>
      <w:r w:rsidRPr="00C83A80">
        <w:rPr>
          <w:rFonts w:ascii="Times New Roman" w:eastAsia="ＭＳ Ｐ明朝" w:hAnsi="Times New Roman"/>
          <w:i/>
          <w:sz w:val="22"/>
          <w:szCs w:val="22"/>
        </w:rPr>
        <w:t>Surf. Interface Ana1.</w:t>
      </w:r>
      <w:r w:rsidRPr="00650F93">
        <w:rPr>
          <w:rFonts w:ascii="Times New Roman" w:eastAsia="ＭＳ Ｐ明朝" w:hAnsi="Times New Roman"/>
          <w:sz w:val="22"/>
          <w:szCs w:val="22"/>
        </w:rPr>
        <w:t xml:space="preserve"> </w:t>
      </w:r>
      <w:r w:rsidRPr="00C83A80">
        <w:rPr>
          <w:rFonts w:ascii="Times New Roman" w:eastAsia="ＭＳ Ｐ明朝" w:hAnsi="Times New Roman"/>
          <w:b/>
          <w:sz w:val="22"/>
          <w:szCs w:val="22"/>
        </w:rPr>
        <w:t>21</w:t>
      </w:r>
      <w:r w:rsidRPr="00650F93">
        <w:rPr>
          <w:rFonts w:ascii="Times New Roman" w:eastAsia="ＭＳ Ｐ明朝" w:hAnsi="Times New Roman"/>
          <w:sz w:val="22"/>
          <w:szCs w:val="22"/>
        </w:rPr>
        <w:t>, 606 (1994).</w:t>
      </w:r>
    </w:p>
    <w:p w:rsidR="00CB3CD6" w:rsidRPr="00650F93" w:rsidRDefault="00CB3CD6" w:rsidP="00406A78">
      <w:pPr>
        <w:ind w:left="284" w:hanging="284"/>
        <w:rPr>
          <w:rFonts w:ascii="Times New Roman" w:eastAsia="ＭＳ Ｐ明朝" w:hAnsi="Times New Roman"/>
          <w:sz w:val="22"/>
          <w:szCs w:val="22"/>
        </w:rPr>
      </w:pPr>
      <w:r w:rsidRPr="00650F93">
        <w:rPr>
          <w:rFonts w:ascii="Times New Roman" w:eastAsia="ＭＳ Ｐ明朝" w:hAnsi="Times New Roman"/>
          <w:sz w:val="22"/>
          <w:szCs w:val="22"/>
        </w:rPr>
        <w:t>[</w:t>
      </w:r>
      <w:r w:rsidR="00C420B6" w:rsidRPr="00650F93">
        <w:rPr>
          <w:rFonts w:ascii="Times New Roman" w:eastAsia="ＭＳ Ｐ明朝" w:hAnsi="Times New Roman"/>
          <w:sz w:val="22"/>
          <w:szCs w:val="22"/>
        </w:rPr>
        <w:t>2</w:t>
      </w:r>
      <w:r w:rsidRPr="00650F93">
        <w:rPr>
          <w:rFonts w:ascii="Times New Roman" w:eastAsia="ＭＳ Ｐ明朝" w:hAnsi="Times New Roman"/>
          <w:sz w:val="22"/>
          <w:szCs w:val="22"/>
        </w:rPr>
        <w:t xml:space="preserve">] S. Hofmann, in </w:t>
      </w:r>
      <w:r w:rsidRPr="00C83A80">
        <w:rPr>
          <w:rFonts w:ascii="Times New Roman" w:eastAsia="ＭＳ Ｐ明朝" w:hAnsi="Times New Roman"/>
          <w:i/>
          <w:sz w:val="22"/>
          <w:szCs w:val="22"/>
        </w:rPr>
        <w:t>Practical Surface Analysis</w:t>
      </w:r>
      <w:r w:rsidRPr="00650F93">
        <w:rPr>
          <w:rFonts w:ascii="Times New Roman" w:eastAsia="ＭＳ Ｐ明朝" w:hAnsi="Times New Roman"/>
          <w:sz w:val="22"/>
          <w:szCs w:val="22"/>
        </w:rPr>
        <w:t xml:space="preserve">, 2nd </w:t>
      </w:r>
      <w:proofErr w:type="spellStart"/>
      <w:r w:rsidRPr="00650F93">
        <w:rPr>
          <w:rFonts w:ascii="Times New Roman" w:eastAsia="ＭＳ Ｐ明朝" w:hAnsi="Times New Roman"/>
          <w:sz w:val="22"/>
          <w:szCs w:val="22"/>
        </w:rPr>
        <w:t>Edn</w:t>
      </w:r>
      <w:proofErr w:type="spellEnd"/>
      <w:r w:rsidRPr="00650F93">
        <w:rPr>
          <w:rFonts w:ascii="Times New Roman" w:eastAsia="ＭＳ Ｐ明朝" w:hAnsi="Times New Roman"/>
          <w:sz w:val="22"/>
          <w:szCs w:val="22"/>
        </w:rPr>
        <w:t xml:space="preserve">., Vo1. 2, ed. by D. Briggs and M. P. </w:t>
      </w:r>
      <w:proofErr w:type="spellStart"/>
      <w:r w:rsidRPr="00650F93">
        <w:rPr>
          <w:rFonts w:ascii="Times New Roman" w:eastAsia="ＭＳ Ｐ明朝" w:hAnsi="Times New Roman"/>
          <w:sz w:val="22"/>
          <w:szCs w:val="22"/>
        </w:rPr>
        <w:t>Seah</w:t>
      </w:r>
      <w:proofErr w:type="spellEnd"/>
      <w:r w:rsidRPr="00650F93">
        <w:rPr>
          <w:rFonts w:ascii="Times New Roman" w:eastAsia="ＭＳ Ｐ明朝" w:hAnsi="Times New Roman"/>
          <w:sz w:val="22"/>
          <w:szCs w:val="22"/>
        </w:rPr>
        <w:t xml:space="preserve">, </w:t>
      </w:r>
      <w:proofErr w:type="spellStart"/>
      <w:r w:rsidRPr="00650F93">
        <w:rPr>
          <w:rFonts w:ascii="Times New Roman" w:eastAsia="ＭＳ Ｐ明朝" w:hAnsi="Times New Roman"/>
          <w:sz w:val="22"/>
          <w:szCs w:val="22"/>
        </w:rPr>
        <w:t>Chapt</w:t>
      </w:r>
      <w:proofErr w:type="spellEnd"/>
      <w:r w:rsidRPr="00650F93">
        <w:rPr>
          <w:rFonts w:ascii="Times New Roman" w:eastAsia="ＭＳ Ｐ明朝" w:hAnsi="Times New Roman"/>
          <w:sz w:val="22"/>
          <w:szCs w:val="22"/>
        </w:rPr>
        <w:t>. 4, pp. 156</w:t>
      </w:r>
      <w:r w:rsidR="00C83A80">
        <w:rPr>
          <w:rFonts w:ascii="Times New Roman" w:eastAsia="ＭＳ Ｐ明朝" w:hAnsi="Times New Roman" w:hint="eastAsia"/>
          <w:sz w:val="22"/>
          <w:szCs w:val="22"/>
        </w:rPr>
        <w:t>-</w:t>
      </w:r>
      <w:r w:rsidRPr="00650F93">
        <w:rPr>
          <w:rFonts w:ascii="Times New Roman" w:eastAsia="ＭＳ Ｐ明朝" w:hAnsi="Times New Roman"/>
          <w:sz w:val="22"/>
          <w:szCs w:val="22"/>
        </w:rPr>
        <w:t xml:space="preserve">161, JohnWi1ey, </w:t>
      </w:r>
      <w:proofErr w:type="spellStart"/>
      <w:smartTag w:uri="urn:schemas-microsoft-com:office:smarttags" w:element="place">
        <w:r w:rsidRPr="00650F93">
          <w:rPr>
            <w:rFonts w:ascii="Times New Roman" w:eastAsia="ＭＳ Ｐ明朝" w:hAnsi="Times New Roman"/>
            <w:sz w:val="22"/>
            <w:szCs w:val="22"/>
          </w:rPr>
          <w:t>Chichester</w:t>
        </w:r>
      </w:smartTag>
      <w:proofErr w:type="spellEnd"/>
      <w:r w:rsidRPr="00650F93">
        <w:rPr>
          <w:rFonts w:ascii="Times New Roman" w:eastAsia="ＭＳ Ｐ明朝" w:hAnsi="Times New Roman"/>
          <w:sz w:val="22"/>
          <w:szCs w:val="22"/>
        </w:rPr>
        <w:t xml:space="preserve"> (1990).</w:t>
      </w:r>
    </w:p>
    <w:p w:rsidR="00CB3CD6" w:rsidRPr="00650F93" w:rsidRDefault="00CB3CD6" w:rsidP="00C420B6">
      <w:pPr>
        <w:ind w:hanging="1"/>
        <w:rPr>
          <w:rFonts w:ascii="Times New Roman" w:hAnsi="Times New Roman"/>
          <w:sz w:val="22"/>
          <w:szCs w:val="22"/>
        </w:rPr>
      </w:pPr>
    </w:p>
    <w:p w:rsidR="00CB3CD6" w:rsidRPr="00650F93" w:rsidRDefault="00CB3CD6" w:rsidP="00BD2C75">
      <w:pPr>
        <w:ind w:firstLine="284"/>
        <w:rPr>
          <w:rFonts w:ascii="Times New Roman" w:hAnsi="Times New Roman"/>
          <w:sz w:val="22"/>
          <w:szCs w:val="22"/>
        </w:rPr>
      </w:pPr>
      <w:r w:rsidRPr="00650F93">
        <w:rPr>
          <w:rFonts w:ascii="Times New Roman" w:hAnsi="Times New Roman"/>
          <w:sz w:val="22"/>
          <w:szCs w:val="22"/>
          <w:u w:val="single"/>
        </w:rPr>
        <w:t>Figures</w:t>
      </w:r>
      <w:r w:rsidRPr="00650F93">
        <w:rPr>
          <w:rFonts w:ascii="Times New Roman" w:hAnsi="Times New Roman"/>
          <w:sz w:val="22"/>
          <w:szCs w:val="22"/>
        </w:rPr>
        <w:t xml:space="preserve"> are numbered Fig. 1, Fig. 2, Figs. 3a and 3b, etc. Photographs are numbered as figures (not Photograph 1, Photograph 2, …).</w:t>
      </w:r>
      <w:r w:rsidR="00C83A80">
        <w:rPr>
          <w:rFonts w:ascii="Times New Roman" w:hAnsi="Times New Roman" w:hint="eastAsia"/>
          <w:sz w:val="22"/>
          <w:szCs w:val="22"/>
        </w:rPr>
        <w:t xml:space="preserve"> All of Figures should be prepared in formats of JPEG </w:t>
      </w:r>
      <w:r w:rsidR="00203F70">
        <w:rPr>
          <w:rFonts w:ascii="Times New Roman" w:hAnsi="Times New Roman" w:hint="eastAsia"/>
          <w:sz w:val="22"/>
          <w:szCs w:val="22"/>
        </w:rPr>
        <w:t>or</w:t>
      </w:r>
      <w:r w:rsidR="00C83A80">
        <w:rPr>
          <w:rFonts w:ascii="Times New Roman" w:hAnsi="Times New Roman" w:hint="eastAsia"/>
          <w:sz w:val="22"/>
          <w:szCs w:val="22"/>
        </w:rPr>
        <w:t xml:space="preserve"> TIFF (LZW compressed) and </w:t>
      </w:r>
      <w:r w:rsidR="00C83A80">
        <w:rPr>
          <w:rFonts w:ascii="Times New Roman" w:hAnsi="Times New Roman"/>
          <w:sz w:val="22"/>
          <w:szCs w:val="22"/>
        </w:rPr>
        <w:t>embedded</w:t>
      </w:r>
      <w:r w:rsidR="00C83A80">
        <w:rPr>
          <w:rFonts w:ascii="Times New Roman" w:hAnsi="Times New Roman" w:hint="eastAsia"/>
          <w:sz w:val="22"/>
          <w:szCs w:val="22"/>
        </w:rPr>
        <w:t xml:space="preserve"> in the manuscript. </w:t>
      </w:r>
      <w:r w:rsidR="00203F70">
        <w:rPr>
          <w:rFonts w:ascii="Times New Roman" w:hAnsi="Times New Roman" w:hint="eastAsia"/>
          <w:sz w:val="22"/>
          <w:szCs w:val="22"/>
        </w:rPr>
        <w:t>Figures can be prepared in color but note that all figures are appeared in black and white.</w:t>
      </w:r>
    </w:p>
    <w:p w:rsidR="00BD2C75" w:rsidRPr="00650F93" w:rsidRDefault="00CB3CD6" w:rsidP="00BD2C75">
      <w:pPr>
        <w:ind w:firstLine="284"/>
        <w:rPr>
          <w:rFonts w:ascii="Times New Roman" w:hAnsi="Times New Roman"/>
          <w:sz w:val="22"/>
          <w:szCs w:val="22"/>
        </w:rPr>
      </w:pPr>
      <w:r w:rsidRPr="00650F93">
        <w:rPr>
          <w:rFonts w:ascii="Times New Roman" w:hAnsi="Times New Roman"/>
          <w:sz w:val="22"/>
          <w:szCs w:val="22"/>
          <w:u w:val="single"/>
        </w:rPr>
        <w:t>Tables</w:t>
      </w:r>
      <w:r w:rsidRPr="00650F93">
        <w:rPr>
          <w:rFonts w:ascii="Times New Roman" w:hAnsi="Times New Roman"/>
          <w:sz w:val="22"/>
          <w:szCs w:val="22"/>
        </w:rPr>
        <w:t xml:space="preserve"> are numbered Table 1, Table 2, etc.</w:t>
      </w:r>
    </w:p>
    <w:p w:rsidR="00CB3CD6" w:rsidRPr="00650F93" w:rsidRDefault="00CB3CD6" w:rsidP="00BD2C75">
      <w:pPr>
        <w:ind w:firstLine="284"/>
        <w:rPr>
          <w:rFonts w:ascii="Times New Roman" w:hAnsi="Times New Roman"/>
          <w:sz w:val="22"/>
          <w:szCs w:val="22"/>
        </w:rPr>
      </w:pPr>
      <w:r w:rsidRPr="00650F93">
        <w:rPr>
          <w:rFonts w:ascii="Times New Roman" w:hAnsi="Times New Roman"/>
          <w:sz w:val="22"/>
          <w:szCs w:val="22"/>
        </w:rPr>
        <w:t xml:space="preserve">The </w:t>
      </w:r>
      <w:r w:rsidRPr="00650F93">
        <w:rPr>
          <w:rFonts w:ascii="Times New Roman" w:hAnsi="Times New Roman"/>
          <w:sz w:val="22"/>
          <w:szCs w:val="22"/>
          <w:u w:val="single"/>
        </w:rPr>
        <w:t>header</w:t>
      </w:r>
      <w:r w:rsidRPr="00650F93">
        <w:rPr>
          <w:rFonts w:ascii="Times New Roman" w:hAnsi="Times New Roman"/>
          <w:sz w:val="22"/>
          <w:szCs w:val="22"/>
        </w:rPr>
        <w:t xml:space="preserve"> on each page should be italicized and no longer than </w:t>
      </w:r>
      <w:r w:rsidR="00C31F71" w:rsidRPr="00650F93">
        <w:rPr>
          <w:rFonts w:ascii="Times New Roman" w:hAnsi="Times New Roman"/>
          <w:sz w:val="22"/>
          <w:szCs w:val="22"/>
        </w:rPr>
        <w:t>two</w:t>
      </w:r>
      <w:r w:rsidRPr="00650F93">
        <w:rPr>
          <w:rFonts w:ascii="Times New Roman" w:hAnsi="Times New Roman"/>
          <w:sz w:val="22"/>
          <w:szCs w:val="22"/>
        </w:rPr>
        <w:t xml:space="preserve"> line</w:t>
      </w:r>
      <w:r w:rsidR="00C31F71" w:rsidRPr="00650F93">
        <w:rPr>
          <w:rFonts w:ascii="Times New Roman" w:hAnsi="Times New Roman"/>
          <w:sz w:val="22"/>
          <w:szCs w:val="22"/>
        </w:rPr>
        <w:t>s</w:t>
      </w:r>
      <w:r w:rsidRPr="00650F93">
        <w:rPr>
          <w:rFonts w:ascii="Times New Roman" w:hAnsi="Times New Roman"/>
          <w:sz w:val="22"/>
          <w:szCs w:val="22"/>
        </w:rPr>
        <w:t>.</w:t>
      </w:r>
      <w:r w:rsidR="00CB4863" w:rsidRPr="00650F93">
        <w:rPr>
          <w:rFonts w:ascii="Times New Roman" w:hAnsi="Times New Roman"/>
          <w:sz w:val="22"/>
          <w:szCs w:val="22"/>
        </w:rPr>
        <w:t xml:space="preserve"> Font should be 9-point </w:t>
      </w:r>
      <w:proofErr w:type="spellStart"/>
      <w:r w:rsidR="00CB4863" w:rsidRPr="00650F93">
        <w:rPr>
          <w:rFonts w:ascii="Times New Roman" w:hAnsi="Times New Roman"/>
          <w:sz w:val="22"/>
          <w:szCs w:val="22"/>
        </w:rPr>
        <w:t>arial</w:t>
      </w:r>
      <w:proofErr w:type="spellEnd"/>
      <w:r w:rsidR="00CB4863" w:rsidRPr="00650F93">
        <w:rPr>
          <w:rFonts w:ascii="Times New Roman" w:hAnsi="Times New Roman"/>
          <w:sz w:val="22"/>
          <w:szCs w:val="22"/>
        </w:rPr>
        <w:t xml:space="preserve"> for the header.</w:t>
      </w:r>
    </w:p>
    <w:p w:rsidR="00BD2C75" w:rsidRPr="00650F93" w:rsidRDefault="00BD2C75" w:rsidP="00BD2C75">
      <w:pPr>
        <w:ind w:firstLine="284"/>
        <w:rPr>
          <w:rFonts w:ascii="Times New Roman" w:hAnsi="Times New Roman"/>
          <w:sz w:val="22"/>
          <w:szCs w:val="22"/>
        </w:rPr>
      </w:pPr>
    </w:p>
    <w:p w:rsidR="00C31F71" w:rsidRPr="00650F93" w:rsidRDefault="00C31F71" w:rsidP="00BD2C75">
      <w:pPr>
        <w:ind w:leftChars="134" w:left="281"/>
        <w:rPr>
          <w:rFonts w:ascii="Arial" w:hAnsi="Arial" w:cs="Arial"/>
          <w:i/>
          <w:sz w:val="18"/>
          <w:szCs w:val="18"/>
        </w:rPr>
      </w:pPr>
      <w:r w:rsidRPr="00650F93">
        <w:rPr>
          <w:rFonts w:ascii="Arial" w:hAnsi="Arial" w:cs="Arial"/>
          <w:i/>
          <w:sz w:val="18"/>
          <w:szCs w:val="18"/>
        </w:rPr>
        <w:t xml:space="preserve">Journal of Surface Analysis </w:t>
      </w:r>
      <w:r w:rsidR="00CB3CD6" w:rsidRPr="00650F93">
        <w:rPr>
          <w:rFonts w:ascii="Arial" w:hAnsi="Arial" w:cs="Arial"/>
          <w:i/>
          <w:sz w:val="18"/>
          <w:szCs w:val="18"/>
        </w:rPr>
        <w:t>Vol.1</w:t>
      </w:r>
      <w:r w:rsidR="00C420B6" w:rsidRPr="00650F93">
        <w:rPr>
          <w:rFonts w:ascii="Arial" w:hAnsi="Arial" w:cs="Arial"/>
          <w:i/>
          <w:sz w:val="18"/>
          <w:szCs w:val="18"/>
        </w:rPr>
        <w:t>7</w:t>
      </w:r>
      <w:r w:rsidR="00CB3CD6" w:rsidRPr="00650F93">
        <w:rPr>
          <w:rFonts w:ascii="Arial" w:hAnsi="Arial" w:cs="Arial"/>
          <w:i/>
          <w:sz w:val="18"/>
          <w:szCs w:val="18"/>
        </w:rPr>
        <w:t xml:space="preserve"> No.</w:t>
      </w:r>
      <w:r w:rsidR="00FB5B1A">
        <w:rPr>
          <w:rFonts w:ascii="Arial" w:hAnsi="Arial" w:cs="Arial" w:hint="eastAsia"/>
          <w:i/>
          <w:sz w:val="18"/>
          <w:szCs w:val="18"/>
        </w:rPr>
        <w:t>3</w:t>
      </w:r>
      <w:r w:rsidR="00CB3CD6" w:rsidRPr="00650F93">
        <w:rPr>
          <w:rFonts w:ascii="Arial" w:hAnsi="Arial" w:cs="Arial"/>
          <w:i/>
          <w:sz w:val="18"/>
          <w:szCs w:val="18"/>
        </w:rPr>
        <w:t xml:space="preserve"> (20</w:t>
      </w:r>
      <w:r w:rsidR="00C420B6" w:rsidRPr="00650F93">
        <w:rPr>
          <w:rFonts w:ascii="Arial" w:hAnsi="Arial" w:cs="Arial"/>
          <w:i/>
          <w:sz w:val="18"/>
          <w:szCs w:val="18"/>
        </w:rPr>
        <w:t>1</w:t>
      </w:r>
      <w:r w:rsidR="00FB5B1A">
        <w:rPr>
          <w:rFonts w:ascii="Arial" w:hAnsi="Arial" w:cs="Arial" w:hint="eastAsia"/>
          <w:i/>
          <w:sz w:val="18"/>
          <w:szCs w:val="18"/>
        </w:rPr>
        <w:t>1</w:t>
      </w:r>
      <w:r w:rsidR="00CB3CD6" w:rsidRPr="00650F93">
        <w:rPr>
          <w:rFonts w:ascii="Arial" w:hAnsi="Arial" w:cs="Arial"/>
          <w:i/>
          <w:sz w:val="18"/>
          <w:szCs w:val="18"/>
        </w:rPr>
        <w:t>)</w:t>
      </w:r>
    </w:p>
    <w:p w:rsidR="00CB3CD6" w:rsidRPr="00650F93" w:rsidRDefault="00C31F71" w:rsidP="00BD2C75">
      <w:pPr>
        <w:ind w:leftChars="134" w:left="281"/>
        <w:rPr>
          <w:rFonts w:ascii="Arial" w:hAnsi="Arial" w:cs="Arial"/>
          <w:i/>
          <w:sz w:val="18"/>
          <w:szCs w:val="18"/>
        </w:rPr>
      </w:pPr>
      <w:r w:rsidRPr="00650F93">
        <w:rPr>
          <w:rFonts w:ascii="Arial" w:hAnsi="Arial" w:cs="Arial"/>
          <w:i/>
          <w:sz w:val="18"/>
          <w:szCs w:val="18"/>
        </w:rPr>
        <w:t xml:space="preserve">Author     </w:t>
      </w:r>
      <w:r w:rsidR="00CB3CD6" w:rsidRPr="00650F93">
        <w:rPr>
          <w:rFonts w:ascii="Arial" w:hAnsi="Arial" w:cs="Arial"/>
          <w:i/>
          <w:sz w:val="18"/>
          <w:szCs w:val="18"/>
        </w:rPr>
        <w:t xml:space="preserve"> Title</w:t>
      </w:r>
    </w:p>
    <w:p w:rsidR="00CB3CD6" w:rsidRPr="00650F93" w:rsidRDefault="00CB3CD6" w:rsidP="00C420B6">
      <w:pPr>
        <w:ind w:hanging="1"/>
        <w:rPr>
          <w:rFonts w:ascii="Times New Roman" w:hAnsi="Times New Roman"/>
          <w:sz w:val="22"/>
          <w:szCs w:val="22"/>
        </w:rPr>
      </w:pPr>
    </w:p>
    <w:p w:rsidR="00CB3CD6" w:rsidRPr="00650F93" w:rsidRDefault="00CB3CD6" w:rsidP="00C31F71">
      <w:pPr>
        <w:ind w:hanging="1"/>
        <w:rPr>
          <w:rFonts w:ascii="Times New Roman" w:hAnsi="Times New Roman"/>
          <w:sz w:val="22"/>
          <w:szCs w:val="22"/>
        </w:rPr>
      </w:pPr>
      <w:r w:rsidRPr="00650F93">
        <w:rPr>
          <w:rFonts w:ascii="Times New Roman" w:hAnsi="Times New Roman"/>
          <w:b/>
          <w:sz w:val="22"/>
          <w:szCs w:val="22"/>
        </w:rPr>
        <w:t>4 Refereeing</w:t>
      </w:r>
    </w:p>
    <w:p w:rsidR="00CB3CD6" w:rsidRPr="00650F93" w:rsidRDefault="00CB3CD6" w:rsidP="00BD2C75">
      <w:pPr>
        <w:ind w:firstLine="284"/>
        <w:rPr>
          <w:rFonts w:ascii="Times New Roman" w:hAnsi="Times New Roman"/>
          <w:sz w:val="22"/>
          <w:szCs w:val="22"/>
        </w:rPr>
      </w:pPr>
      <w:r w:rsidRPr="00650F93">
        <w:rPr>
          <w:rFonts w:ascii="Times New Roman" w:hAnsi="Times New Roman"/>
          <w:sz w:val="22"/>
          <w:szCs w:val="22"/>
        </w:rPr>
        <w:t xml:space="preserve">Two independent referees will review manuscripts submitted to the </w:t>
      </w:r>
      <w:r w:rsidR="00C53568">
        <w:rPr>
          <w:rFonts w:ascii="Times New Roman" w:hAnsi="Times New Roman" w:hint="eastAsia"/>
          <w:sz w:val="22"/>
          <w:szCs w:val="22"/>
        </w:rPr>
        <w:t>Publication</w:t>
      </w:r>
      <w:r w:rsidR="00650F93" w:rsidRPr="00650F93">
        <w:rPr>
          <w:rFonts w:ascii="Times New Roman" w:hAnsi="Times New Roman"/>
          <w:sz w:val="22"/>
          <w:szCs w:val="22"/>
        </w:rPr>
        <w:t xml:space="preserve"> Committee of PSA-1</w:t>
      </w:r>
      <w:r w:rsidR="00C53568">
        <w:rPr>
          <w:rFonts w:ascii="Times New Roman" w:hAnsi="Times New Roman" w:hint="eastAsia"/>
          <w:sz w:val="22"/>
          <w:szCs w:val="22"/>
        </w:rPr>
        <w:t>3</w:t>
      </w:r>
      <w:r w:rsidRPr="00650F93">
        <w:rPr>
          <w:rFonts w:ascii="Times New Roman" w:hAnsi="Times New Roman"/>
          <w:sz w:val="22"/>
          <w:szCs w:val="22"/>
        </w:rPr>
        <w:t>.</w:t>
      </w:r>
      <w:r w:rsidR="00BD2C75" w:rsidRPr="00650F93">
        <w:rPr>
          <w:rFonts w:ascii="Times New Roman" w:hAnsi="Times New Roman"/>
          <w:sz w:val="22"/>
          <w:szCs w:val="22"/>
        </w:rPr>
        <w:t xml:space="preserve"> </w:t>
      </w:r>
      <w:r w:rsidRPr="00650F93">
        <w:rPr>
          <w:rFonts w:ascii="Times New Roman" w:hAnsi="Times New Roman"/>
          <w:sz w:val="22"/>
          <w:szCs w:val="22"/>
        </w:rPr>
        <w:t>Authors may suggest three appropriate referees upon submission.</w:t>
      </w:r>
      <w:r w:rsidR="00650F93" w:rsidRPr="00650F93">
        <w:rPr>
          <w:rFonts w:ascii="Times New Roman" w:hAnsi="Times New Roman"/>
          <w:sz w:val="22"/>
          <w:szCs w:val="22"/>
        </w:rPr>
        <w:t xml:space="preserve"> Proceedings, accepted after peer review by </w:t>
      </w:r>
      <w:r w:rsidR="00650F93" w:rsidRPr="00650F93">
        <w:rPr>
          <w:rFonts w:ascii="Times New Roman" w:hAnsi="Times New Roman"/>
          <w:sz w:val="22"/>
          <w:szCs w:val="22"/>
        </w:rPr>
        <w:lastRenderedPageBreak/>
        <w:t xml:space="preserve">appropriate referees, will be published in a </w:t>
      </w:r>
      <w:r w:rsidR="00FB5B1A">
        <w:rPr>
          <w:rFonts w:ascii="Times New Roman" w:hAnsi="Times New Roman" w:hint="eastAsia"/>
          <w:sz w:val="22"/>
          <w:szCs w:val="22"/>
        </w:rPr>
        <w:t>regular</w:t>
      </w:r>
      <w:r w:rsidR="00650F93" w:rsidRPr="00650F93">
        <w:rPr>
          <w:rFonts w:ascii="Times New Roman" w:hAnsi="Times New Roman"/>
          <w:sz w:val="22"/>
          <w:szCs w:val="22"/>
        </w:rPr>
        <w:t xml:space="preserve"> issue of the Journal of Surface Analysis</w:t>
      </w:r>
      <w:r w:rsidR="00FB5B1A">
        <w:rPr>
          <w:rFonts w:ascii="Times New Roman" w:hAnsi="Times New Roman" w:hint="eastAsia"/>
          <w:sz w:val="22"/>
          <w:szCs w:val="22"/>
        </w:rPr>
        <w:t xml:space="preserve">, vol. </w:t>
      </w:r>
      <w:r w:rsidR="00C53568">
        <w:rPr>
          <w:rFonts w:ascii="Times New Roman" w:hAnsi="Times New Roman" w:hint="eastAsia"/>
          <w:sz w:val="22"/>
          <w:szCs w:val="22"/>
        </w:rPr>
        <w:t>20</w:t>
      </w:r>
      <w:r w:rsidR="00FB5B1A">
        <w:rPr>
          <w:rFonts w:ascii="Times New Roman" w:hAnsi="Times New Roman" w:hint="eastAsia"/>
          <w:sz w:val="22"/>
          <w:szCs w:val="22"/>
        </w:rPr>
        <w:t>, No.</w:t>
      </w:r>
      <w:r w:rsidR="00C53568">
        <w:rPr>
          <w:rFonts w:ascii="Times New Roman" w:hAnsi="Times New Roman" w:hint="eastAsia"/>
          <w:sz w:val="22"/>
          <w:szCs w:val="22"/>
        </w:rPr>
        <w:t>1</w:t>
      </w:r>
      <w:bookmarkStart w:id="2" w:name="_GoBack"/>
      <w:bookmarkEnd w:id="2"/>
      <w:r w:rsidR="00650F93" w:rsidRPr="00650F93">
        <w:rPr>
          <w:rFonts w:ascii="Times New Roman" w:hAnsi="Times New Roman"/>
          <w:sz w:val="22"/>
          <w:szCs w:val="22"/>
        </w:rPr>
        <w:t>.</w:t>
      </w:r>
    </w:p>
    <w:p w:rsidR="00CB3CD6" w:rsidRPr="00650F93" w:rsidRDefault="00CB3CD6" w:rsidP="00C420B6">
      <w:pPr>
        <w:ind w:hanging="1"/>
        <w:rPr>
          <w:rFonts w:ascii="Times New Roman" w:hAnsi="Times New Roman"/>
          <w:sz w:val="22"/>
          <w:szCs w:val="22"/>
        </w:rPr>
      </w:pPr>
    </w:p>
    <w:p w:rsidR="00650F93" w:rsidRPr="00BD2C75" w:rsidRDefault="00650F93" w:rsidP="00C36EC6">
      <w:pPr>
        <w:rPr>
          <w:rFonts w:ascii="Times New Roman" w:hAnsi="Times New Roman"/>
          <w:sz w:val="22"/>
          <w:szCs w:val="22"/>
        </w:rPr>
      </w:pPr>
    </w:p>
    <w:sectPr w:rsidR="00650F93" w:rsidRPr="00BD2C75">
      <w:type w:val="continuous"/>
      <w:pgSz w:w="11906" w:h="16838"/>
      <w:pgMar w:top="1418" w:right="1134" w:bottom="1418" w:left="1134" w:header="851" w:footer="992" w:gutter="0"/>
      <w:cols w:num="2" w:space="8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A45" w:rsidRDefault="00C53A45">
      <w:r>
        <w:separator/>
      </w:r>
    </w:p>
  </w:endnote>
  <w:endnote w:type="continuationSeparator" w:id="0">
    <w:p w:rsidR="00C53A45" w:rsidRDefault="00C5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Bold">
    <w:altName w:val="ＭＳ 明朝"/>
    <w:panose1 w:val="00000000000000000000"/>
    <w:charset w:val="80"/>
    <w:family w:val="roman"/>
    <w:notTrueType/>
    <w:pitch w:val="default"/>
    <w:sig w:usb0="01000000" w:usb1="00000708" w:usb2="10000000" w:usb3="00000000" w:csb0="00020000" w:csb1="00000000"/>
  </w:font>
  <w:font w:name="Osaka">
    <w:altName w:val="ＭＳ ゴシック"/>
    <w:charset w:val="80"/>
    <w:family w:val="auto"/>
    <w:pitch w:val="variable"/>
    <w:sig w:usb0="01000000" w:usb1="00000708" w:usb2="1000000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A45" w:rsidRDefault="00C53A45">
      <w:r>
        <w:separator/>
      </w:r>
    </w:p>
  </w:footnote>
  <w:footnote w:type="continuationSeparator" w:id="0">
    <w:p w:rsidR="00C53A45" w:rsidRDefault="00C53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Default="004A2CCF">
    <w:pPr>
      <w:pStyle w:val="a3"/>
      <w:wordWrap w:val="0"/>
      <w:rPr>
        <w:rFonts w:ascii="Arial" w:hAnsi="Arial"/>
        <w:i/>
        <w:sz w:val="18"/>
      </w:rPr>
    </w:pPr>
    <w:r>
      <w:rPr>
        <w:rFonts w:ascii="Arial" w:hAnsi="Arial" w:hint="eastAsia"/>
        <w:i/>
        <w:sz w:val="18"/>
      </w:rPr>
      <w:t>Journal of Surface Analysis Vol.</w:t>
    </w:r>
    <w:r w:rsidR="00C53568">
      <w:rPr>
        <w:rFonts w:ascii="Arial" w:hAnsi="Arial" w:hint="eastAsia"/>
        <w:i/>
        <w:sz w:val="18"/>
      </w:rPr>
      <w:t xml:space="preserve"> 20,</w:t>
    </w:r>
    <w:r>
      <w:rPr>
        <w:rFonts w:ascii="Arial" w:hAnsi="Arial" w:hint="eastAsia"/>
        <w:i/>
        <w:sz w:val="18"/>
      </w:rPr>
      <w:t xml:space="preserve"> No.</w:t>
    </w:r>
    <w:r w:rsidR="00C53568">
      <w:rPr>
        <w:rFonts w:ascii="Arial" w:hAnsi="Arial" w:hint="eastAsia"/>
        <w:i/>
        <w:sz w:val="18"/>
      </w:rPr>
      <w:t>1</w:t>
    </w:r>
    <w:r>
      <w:rPr>
        <w:rFonts w:ascii="Arial" w:hAnsi="Arial" w:hint="eastAsia"/>
        <w:i/>
        <w:sz w:val="18"/>
      </w:rPr>
      <w:t xml:space="preserve"> (201</w:t>
    </w:r>
    <w:r w:rsidR="00C53568">
      <w:rPr>
        <w:rFonts w:ascii="Arial" w:hAnsi="Arial" w:hint="eastAsia"/>
        <w:i/>
        <w:sz w:val="18"/>
      </w:rPr>
      <w:t>4</w:t>
    </w:r>
    <w:r>
      <w:rPr>
        <w:rFonts w:ascii="Arial" w:hAnsi="Arial" w:hint="eastAsia"/>
        <w:i/>
        <w:sz w:val="18"/>
      </w:rPr>
      <w:t>) pp.</w:t>
    </w:r>
  </w:p>
  <w:p w:rsidR="004A2CCF" w:rsidRPr="00C31F71" w:rsidRDefault="00C53568">
    <w:pPr>
      <w:pStyle w:val="a3"/>
      <w:wordWrap w:val="0"/>
      <w:rPr>
        <w:rFonts w:ascii="Arial" w:hAnsi="Arial"/>
        <w:i/>
        <w:sz w:val="18"/>
      </w:rPr>
    </w:pPr>
    <w:r>
      <w:rPr>
        <w:rFonts w:ascii="Arial" w:hAnsi="Arial" w:hint="eastAsia"/>
        <w:i/>
        <w:sz w:val="18"/>
      </w:rPr>
      <w:t>Publication</w:t>
    </w:r>
    <w:r w:rsidR="004A2CCF">
      <w:rPr>
        <w:rFonts w:ascii="Arial" w:hAnsi="Arial" w:hint="eastAsia"/>
        <w:i/>
        <w:sz w:val="18"/>
      </w:rPr>
      <w:t xml:space="preserve"> Committee     Template of PSA-1</w:t>
    </w:r>
    <w:r>
      <w:rPr>
        <w:rFonts w:ascii="Arial" w:hAnsi="Arial" w:hint="eastAsia"/>
        <w:i/>
        <w:sz w:val="18"/>
      </w:rPr>
      <w:t>3</w:t>
    </w:r>
    <w:r w:rsidR="004A2CCF">
      <w:rPr>
        <w:rFonts w:ascii="Arial" w:hAnsi="Arial" w:hint="eastAsia"/>
        <w:i/>
        <w:sz w:val="18"/>
      </w:rPr>
      <w:t xml:space="preserve"> Proceeding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FA8"/>
    <w:multiLevelType w:val="hybridMultilevel"/>
    <w:tmpl w:val="2E782754"/>
    <w:lvl w:ilvl="0" w:tplc="FA7E598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61D58B3"/>
    <w:multiLevelType w:val="hybridMultilevel"/>
    <w:tmpl w:val="2F66BBA8"/>
    <w:lvl w:ilvl="0" w:tplc="FA7E598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8857167"/>
    <w:multiLevelType w:val="singleLevel"/>
    <w:tmpl w:val="AF025698"/>
    <w:lvl w:ilvl="0">
      <w:start w:val="1"/>
      <w:numFmt w:val="decimal"/>
      <w:lvlText w:val="%1."/>
      <w:lvlJc w:val="left"/>
      <w:pPr>
        <w:tabs>
          <w:tab w:val="num" w:pos="360"/>
        </w:tabs>
        <w:ind w:left="360" w:hanging="36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785"/>
    <w:rsid w:val="000C08B1"/>
    <w:rsid w:val="000F09BA"/>
    <w:rsid w:val="001A53BD"/>
    <w:rsid w:val="00203F70"/>
    <w:rsid w:val="002535E0"/>
    <w:rsid w:val="00264682"/>
    <w:rsid w:val="002B4785"/>
    <w:rsid w:val="002E1371"/>
    <w:rsid w:val="00371D67"/>
    <w:rsid w:val="003E4BD3"/>
    <w:rsid w:val="00406A78"/>
    <w:rsid w:val="00486E42"/>
    <w:rsid w:val="004A2CCF"/>
    <w:rsid w:val="00547309"/>
    <w:rsid w:val="00607835"/>
    <w:rsid w:val="00614556"/>
    <w:rsid w:val="00650F93"/>
    <w:rsid w:val="0069037B"/>
    <w:rsid w:val="00725F6F"/>
    <w:rsid w:val="00852B81"/>
    <w:rsid w:val="008E0E9F"/>
    <w:rsid w:val="00A0569A"/>
    <w:rsid w:val="00AA43F7"/>
    <w:rsid w:val="00AE5C54"/>
    <w:rsid w:val="00AE669C"/>
    <w:rsid w:val="00B03E60"/>
    <w:rsid w:val="00BD2C75"/>
    <w:rsid w:val="00BE3F37"/>
    <w:rsid w:val="00C31F71"/>
    <w:rsid w:val="00C36EC6"/>
    <w:rsid w:val="00C420B6"/>
    <w:rsid w:val="00C53568"/>
    <w:rsid w:val="00C53A45"/>
    <w:rsid w:val="00C83A80"/>
    <w:rsid w:val="00CB3CD6"/>
    <w:rsid w:val="00CB4863"/>
    <w:rsid w:val="00DE56BB"/>
    <w:rsid w:val="00E71857"/>
    <w:rsid w:val="00F516FF"/>
    <w:rsid w:val="00FB5B1A"/>
    <w:rsid w:val="00FD5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rsid w:val="00AA43F7"/>
    <w:pPr>
      <w:keepNext/>
      <w:outlineLvl w:val="0"/>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basedOn w:val="a0"/>
    <w:rPr>
      <w:color w:val="0000FF"/>
      <w:u w:val="single"/>
    </w:rPr>
  </w:style>
  <w:style w:type="character" w:styleId="a7">
    <w:name w:val="FollowedHyperlink"/>
    <w:basedOn w:val="a0"/>
    <w:rPr>
      <w:color w:val="800080"/>
      <w:u w:val="single"/>
    </w:rPr>
  </w:style>
  <w:style w:type="paragraph" w:styleId="a8">
    <w:name w:val="Body Text Indent"/>
    <w:basedOn w:val="a"/>
    <w:pPr>
      <w:ind w:firstLine="210"/>
    </w:pPr>
    <w:rPr>
      <w:rFonts w:ascii="Times New Roman" w:hAnsi="Times New Roman"/>
      <w:sz w:val="22"/>
    </w:rPr>
  </w:style>
  <w:style w:type="paragraph" w:styleId="a9">
    <w:name w:val="Balloon Text"/>
    <w:basedOn w:val="a"/>
    <w:semiHidden/>
    <w:rsid w:val="002B4785"/>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rsid w:val="00AA43F7"/>
    <w:pPr>
      <w:keepNext/>
      <w:outlineLvl w:val="0"/>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basedOn w:val="a0"/>
    <w:rPr>
      <w:color w:val="0000FF"/>
      <w:u w:val="single"/>
    </w:rPr>
  </w:style>
  <w:style w:type="character" w:styleId="a7">
    <w:name w:val="FollowedHyperlink"/>
    <w:basedOn w:val="a0"/>
    <w:rPr>
      <w:color w:val="800080"/>
      <w:u w:val="single"/>
    </w:rPr>
  </w:style>
  <w:style w:type="paragraph" w:styleId="a8">
    <w:name w:val="Body Text Indent"/>
    <w:basedOn w:val="a"/>
    <w:pPr>
      <w:ind w:firstLine="210"/>
    </w:pPr>
    <w:rPr>
      <w:rFonts w:ascii="Times New Roman" w:hAnsi="Times New Roman"/>
      <w:sz w:val="22"/>
    </w:rPr>
  </w:style>
  <w:style w:type="paragraph" w:styleId="a9">
    <w:name w:val="Balloon Text"/>
    <w:basedOn w:val="a"/>
    <w:semiHidden/>
    <w:rsid w:val="002B478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757</Words>
  <Characters>4321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 to Authors</vt:lpstr>
      <vt:lpstr>Instruction to Authors</vt:lpstr>
    </vt:vector>
  </TitlesOfParts>
  <Company>ETL</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to Authors</dc:title>
  <dc:creator>JO</dc:creator>
  <cp:lastModifiedBy>Nagatomi</cp:lastModifiedBy>
  <cp:revision>3</cp:revision>
  <cp:lastPrinted>2010-01-25T12:20:00Z</cp:lastPrinted>
  <dcterms:created xsi:type="dcterms:W3CDTF">2012-05-02T09:58:00Z</dcterms:created>
  <dcterms:modified xsi:type="dcterms:W3CDTF">2012-05-02T10:04:00Z</dcterms:modified>
</cp:coreProperties>
</file>